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E5" w:rsidRPr="004A5C32" w:rsidRDefault="00A432E5" w:rsidP="004A5C3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Аргумент</w:t>
      </w:r>
      <w:r w:rsidR="00FB0113"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 из литературы для сочинения 9</w:t>
      </w:r>
      <w:r w:rsidR="00506660"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3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Неуверенность в себе</w:t>
      </w:r>
    </w:p>
    <w:p w:rsidR="00A758C7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В повести Н.В. Гоголя «Шинель» главный герой тоже не был уверен в себе, поэтому коллеги без труда довели его до сумасшествия. А ведь если бы Акакий Акакиевич победил в себе робость и страх, он мог бы сделать карьеру и завести семью. Таким образом, низкая самооценка губит людей.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Внутренний мир человека 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1.Внутренний мир человека может быть скрыт в его переживаниях. В повести</w:t>
      </w:r>
      <w:r w:rsidR="00A432E5"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Н.М.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Карамзина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«Бедная Лиза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» главная героиня живет своими чувствами. Вместе с природой девушка расцветает, когда ощущает себя счастливой благодаря любимому Эрасту. Однако избранник покидает Лизу, чего она не может пережить, и бросается в воду. Для девушки любовь и верность святы, это и есть свидетельство богатства ее души, которого ее избранник не увидел в крестьянке.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2.В романе А.С. Пушкина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«Евгений Онегин»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Татьяна Ларина – девушка с богатым внутренним миром. Она воспитана на качественной литературе, поэтому так же рассчитывает на судьбоносную встречу с героем «своего романа». Татьяна задумчива и молчалива, но ее душа разукрашена яркими красками, что отмечает сам Евгений, предпочитая ее ветреной и пустой Ольге.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3.Внешний мир человека и порывы его души могут абсолютно отличаться. Герой поэмы М.Ю. Лермонтова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«Мцыри»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живет в монастыре, а сам мечтает о свободе и возвращении на отчизну. Его душа раскрывается за три дня во время побега. Встреча с грузинкой, бескрайними просторами и битва с барсом обогатили внутренний мир юноши, как целая жизнь на воле.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Доброта 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1.В повести А.С. Пушкина «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Станционный смотритель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» герой умирает от недостатка доброты. Его дочь убежала с гусаром и ни разу не дала о себе знать, а ее жених вытолкнул отца из дома. Молодым не хватило чуткости для старика, для которого весь мир заключался в дочери. Вот так сдержанная в сердце доброта может погубить того, кого она не согрела вовремя.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2.Нехватка добра неблагоприятно сказывается на людях. Например, Акакий Акакиевич из повести Н.В. Гоголя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«Шинель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» умер от того, что окружающие не проявили к нему никакого участия. Злые негодяи обокрали его, но весь город остался равнодушен к беде, именно в нем автор видит источник зла, ведь добрый человек никогда не бывает безразличен к чувствам другого.</w:t>
      </w: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t>Нравственный выбор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1.Петр Гринев, герой повести А.С.Пушкина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«Капитанская дочка»,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своей жизни руководствовался пословицей: «Береги честь смолоду». Когда перед Гриневым встал выбор: перейти на сторону бунтовщика Емельяна Пугачева или остаться верным присяге, то он выбрал последнее, несмотря на то, что за это его могли убить. Его решение – нравственное, так как опирается на добродетель.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2.В романе А.С. Пушкина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«Евгений Онегин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» герой колебался: принять ли ему чувства Татьяны или отвергнуть ее. С одной стороны, девушка любила его как никто, но, с другой стороны, что он мог ей дать? Таких же чувств в ответ не было, а изображать любовь – только разрушить жизнь героини. И Евгений дал ей жесткую отповедь, но сделал выбор в пользу нравственного поступка.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3.В романе М.Ю. Лермонтова 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«Герой нашего времени»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Грушницкий со своими дружками задумал убить Печорина с помощью подлога на дуэли (пистолет главного героя будет не заряжен). Такой подлый поступок не мог остаться безнаказанным, Печорин узнал о готовящейся подлости, перехитрил Грушницкого и убил его сам. Таким образом, безнравственный выбор никогда не приведет к победе.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Драгоценные книги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     </w:t>
      </w:r>
      <w:r w:rsidRPr="004A5C3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Для меня драгоценными книгами являются тоже книги детства, например, сказки Г.Х.Андерсена. Они научили меня доброте, дружбе, преданности. Эти произведения не только расширили мои представления об окружающем мире, но и во многом определили мои идеалы. 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Дружба</w:t>
      </w:r>
    </w:p>
    <w:p w:rsidR="007255A1" w:rsidRPr="004A5C32" w:rsidRDefault="006752A9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1.</w:t>
      </w:r>
      <w:r w:rsidR="007255A1"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Настоящие друзья всегда с чуткостью относятся друг к другу. Герой одноимённого романа А.С. Пушкина, Евгений Онегин, позволил себе злую шутку по отношению к своему приятелю Ленскому. Он не учёл, что тот может принять всё близко к сердцу, и необдуманный поступок обернулся трагедией. Их отношения не были истинной дружбой.</w:t>
      </w:r>
    </w:p>
    <w:p w:rsidR="006752A9" w:rsidRPr="004A5C32" w:rsidRDefault="006752A9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2.Повесть В. Г. Короленко "В дурном обществе" рассказывает о трогательной дружбе троих детей: сына судьи Васи и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Валека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Марусей, детей нищего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Тыбурция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Драба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. Дети дружили, несмотря на огромную разницу в их социальном положении.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Вася живет в хорошем доме, а Валек с Марусей - в полуразрушенной заброшенной часовне. Вася ест досыта, а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Валеку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приходится воровать, чтобы прокормить себя и сестру. Вася искренне сочувствует новым друзьям помогает им чем может, принося им сладости и фрукты из своего сада. Общаясь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Валеком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Марусей, Вася учится сопереживать, понимать других людей, представлять себя на их месте. Вася - очень хороший и добрый мальчик. Он не кичится тем, что он сын состоятельного человека. Наоборот, он жалеет детей, у которых нет детства из-за нищеты. Вася изо всех сил пытается им помочь, но мало что может сделать. Не помогла даже роскошная кукла, принесенная больной Марусе. Девочка все равно умирает. Однако дружба с "детьми подземелья" навсегда изменила Васю. Он многое узнал и прочувствовал.</w:t>
      </w:r>
    </w:p>
    <w:p w:rsidR="004A5C32" w:rsidRPr="004A5C32" w:rsidRDefault="004A5C32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4A5C32" w:rsidRPr="004A5C32" w:rsidRDefault="004A5C32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Материнская любовь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1.Пример материнской любви мы видим в повести </w:t>
      </w:r>
      <w:proofErr w:type="spellStart"/>
      <w:r w:rsidR="00F93101"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Н.В.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Гоголя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Pr="004A5C3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Тарас Бульба».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Когда сыновья возвращаются домой, мать бросается к ним навстречу и даже стыдит отца за то, что сразу провоцирует молодых людей на конфликт. Хоть она и рисковала вызвать гнев у супруга, ее любовь это не остановило.</w:t>
      </w:r>
    </w:p>
    <w:p w:rsidR="007255A1" w:rsidRPr="004A5C32" w:rsidRDefault="007255A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2.В повести </w:t>
      </w:r>
      <w:r w:rsidR="00A432E5"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Н.М.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Карамзина «Бедная Лиза» мы видим исключительную благодарность дочери за материнскую любовь. Именно так и надо благодарить своих родителей за то, что они о нас заботились. Лиза не жалеет себя и трудится, чтобы обеспечить мать, лишь потому, что женщина подавала дочери такой пример на протяжении всей жизни.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lastRenderedPageBreak/>
        <w:t>Жизненные ценности</w:t>
      </w:r>
    </w:p>
    <w:p w:rsidR="00F93101" w:rsidRPr="004A5C32" w:rsidRDefault="00F93101" w:rsidP="004A5C32">
      <w:pPr>
        <w:spacing w:line="240" w:lineRule="auto"/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</w:pP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t xml:space="preserve">В произведении </w:t>
      </w:r>
      <w:proofErr w:type="spellStart"/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t>Н.В.Гоголя</w:t>
      </w:r>
      <w:proofErr w:type="spellEnd"/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t xml:space="preserve"> «Тарас Бульба» свои глав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ные жиз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нен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ные цен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сти — вер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ность то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ва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ри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ще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ству, пре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дан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ное слу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же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ние род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ной земле— пе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ре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да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вал отец Тарас Буль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ба своим сы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вьям. Пе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ре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да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вал лич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ным при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ме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ром, ведя сы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вей за собой. Но так сло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жи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лось, что толь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ко один из сы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вей, Остап, готов был по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жерт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вать жиз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нью ради цен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стей, став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ших свя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ты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 xml:space="preserve">ми для него. </w:t>
      </w:r>
      <w:proofErr w:type="spellStart"/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t>Ан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дрий</w:t>
      </w:r>
      <w:proofErr w:type="spellEnd"/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t xml:space="preserve"> же вы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брал иные цен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сти, что при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ве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ло к не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ми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ну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мо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му кон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флик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ту и тра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ге</w:t>
      </w:r>
      <w:r w:rsidRPr="004A5C32">
        <w:rPr>
          <w:rStyle w:val="ucoz-forum-post"/>
          <w:rFonts w:ascii="Times New Roman" w:hAnsi="Times New Roman" w:cs="Times New Roman"/>
          <w:bCs/>
          <w:sz w:val="26"/>
          <w:szCs w:val="26"/>
          <w:shd w:val="clear" w:color="auto" w:fill="FAFAFA"/>
        </w:rPr>
        <w:softHyphen/>
        <w:t>дии.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t>Искусство</w:t>
      </w:r>
    </w:p>
    <w:p w:rsidR="00F93101" w:rsidRPr="004A5C32" w:rsidRDefault="00F93101" w:rsidP="004A5C3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3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</w:t>
      </w:r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Героиня рассказа А.Куприна «Гранатовый браслет» Вера Николаевна, услышав Вторую сонату Бетховена, испытывает пробуждение нового душевного настроя, она понимает, что мимо неё прошла большая любовь, которая повторяется только один раз в тысячу лет. Соната созвучна с настроением героини, через музыку её душа соединяется с душой погибшего </w:t>
      </w:r>
      <w:proofErr w:type="spellStart"/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Желткова</w:t>
      </w:r>
      <w:proofErr w:type="spellEnd"/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br/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0" w:name="more"/>
      <w:bookmarkEnd w:id="0"/>
      <w:r w:rsidRPr="004A5C3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2.</w:t>
      </w:r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 Последняя сцена рассказа К.Паустовского «Старый повар» показывает, насколько всесильно настоящее искусство. Музыка, которую исполнял незнакомец на клавесине, оказала магическое воздействие на всех слушателей: музыкант был бледен, пес выбрался из своей будки и тихо потряхивал ушами, а слепой старик вдруг увидел молодую, смеющуюся Марту. В его памяти воскрес тот зимний день в горах, когда они </w:t>
      </w:r>
      <w:r w:rsidR="00796DF0"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впервые встретились. К.Паустовс</w:t>
      </w:r>
      <w:r w:rsidRPr="004A5C3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кий сумел передать ощущения умирающего, уже ничего не ждущего от жизни человека, неожиданно соприкоснувшегося с прекрасной музыкой и своим прошлым. </w:t>
      </w:r>
    </w:p>
    <w:p w:rsidR="00F93101" w:rsidRPr="004A5C32" w:rsidRDefault="00F93101" w:rsidP="004A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5C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> Главного героя произведения А. П. Чехова «Скрипка Ротшильда» - Якова Матвеевича - найденная им мелодия, изумительная по красоте, трогательная и печальная, заставляет сделать философские обобщения гуманного характера: если бы не было ненависти и злобы между людьми, мир стал бы прекрасен, никто бы не стал друг другу мешать. Он впервые испытал стыд от того, что обижал окружающих.</w:t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A5C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Великий композитор, герой рассказа К.Паустовского «Корзина с еловыми шишками», подарил дочери лесника свою музыку. Когда </w:t>
      </w:r>
      <w:proofErr w:type="spellStart"/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Дагни</w:t>
      </w:r>
      <w:proofErr w:type="spellEnd"/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услышала её, она открыла для себя новый, потрясающе яркий, красочный, вдохновляющий мир. Чувства и эмоции, которые были незнакомы ей ранее, всколыхнули всю душу и открыли её глазам еще неизведанную красоту. Эта музыка показала </w:t>
      </w:r>
      <w:proofErr w:type="spellStart"/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>Дагни</w:t>
      </w:r>
      <w:proofErr w:type="spellEnd"/>
      <w:r w:rsidRPr="004A5C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только величие окружающего мира, но и ценность человеческой жизни, потому что композитора к тому моменту уже не было в живых.</w:t>
      </w:r>
    </w:p>
    <w:p w:rsidR="00A432E5" w:rsidRPr="004A5C32" w:rsidRDefault="00A432E5" w:rsidP="004A5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101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5C32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5.В.Короленко «Слепой музыкант».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В произведении говорится, что у слепого мальчика обнаруживаются явные музыкальные способности, формируется и крепнет талант юного музыканта. Все началось с того, что Петруша услышал звуки дудочки конюха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Иохима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. Мальчик пошел к нему послушать, как тот играет, и вскоре стал приходить постоянно. Затем последовали и первые уроки, Петруша сам научился играть на дудке. Короленко повествует о бессмертности подлинного искусства. Музыка должна идти от сердца, а не быть продиктованной стандартными умениями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t>Взаимовыручка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 1.</w:t>
      </w: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Взаимовыручка не раз спасала Тараса Бульбу и его народ в борьбе против поляков (в повести Гоголя «Тарас Бульба»). Отец и сын, как и все войско, держались плечом к плечу. Например, Тарас даже пришел на казнь сына, чтобы подержать его в последний раз.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2.Взаимовыручка должна быть основой и в любви. В «Капитанской дочке» Пушкина герой не побоялся вступиться за честь девушки, а позже и выручить ее из плена. Так он доказал ей, что является надежным юношей. Потом и она выручила его, упросив императрицу об его освобождении.</w:t>
      </w:r>
    </w:p>
    <w:p w:rsidR="00796DF0" w:rsidRPr="004A5C32" w:rsidRDefault="00F9310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t>Счастье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Акакий Акакиевич из повести Гоголя «Шинель» становится счастливым, когда, наконец, приобретает новое пальто. Новая шинель – это чуть ли не единственное, чего он так искренне желал. Поэтому герой чувствует себя полноценным членом общества в тот момент, когда его мечта исполняется. Обычная шинель принесла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Башмачкину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большое счастье.</w:t>
      </w:r>
    </w:p>
    <w:p w:rsidR="00F93101" w:rsidRPr="004A5C32" w:rsidRDefault="00F93101" w:rsidP="004A5C32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5C32">
        <w:rPr>
          <w:rFonts w:ascii="Times New Roman" w:hAnsi="Times New Roman" w:cs="Times New Roman"/>
          <w:b/>
          <w:sz w:val="26"/>
          <w:szCs w:val="26"/>
        </w:rPr>
        <w:t>Сила духа</w:t>
      </w: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1.Первое произведение</w:t>
      </w:r>
      <w:r w:rsid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, пришедшее на ум, раскрывающее</w:t>
      </w:r>
      <w:bookmarkStart w:id="1" w:name="_GoBack"/>
      <w:bookmarkEnd w:id="1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тему </w:t>
      </w:r>
      <w:proofErr w:type="gram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силы  человеческого</w:t>
      </w:r>
      <w:proofErr w:type="gram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духа – «Повесть о настоящем человеке» Б. Полевого.  Повесть об обычном человеке, рядовом советском солдате, который смог преодолеть не только холод, голод, нечеловеческую боль, но и самого себя. Лишившись ног, </w:t>
      </w:r>
      <w:proofErr w:type="spell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Мересьев</w:t>
      </w:r>
      <w:proofErr w:type="spell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пересилил отчаяние и сомнения, доказав, что он способен на всё.</w:t>
      </w: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2.Сильного духом человека не всегда видно с первого взгляда. От его скромности и покоя может сложиться ощущение, что перед нами, скорее, слабая личность. Хмурый и молчаливый герой В. Быкова Сотников, на самом деле, является примером храбрости, стойкости, преданности и, конечно, силы характера. Претерпевая пытки, он не сдает товарищей и не соглашается служить врагу.</w:t>
      </w: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 Сильным духом человеком можно назвать Петра Гринёва – главного героя произведения А. С. Пушкина «Капитанская дочка». Гринёв оказался перед сложным выбором: с одной стороны – служба под предводительством Пугачёва, предательство; с другой – смерть и верность себе, долгу. Чтобы сберечь честь, юноша напряг все свои силы и предпочел казнь измене. Даже сохранив жизнь, он все равно не раз рисковал ею, чтобы </w:t>
      </w:r>
      <w:proofErr w:type="gramStart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>поступать</w:t>
      </w:r>
      <w:proofErr w:type="gramEnd"/>
      <w:r w:rsidRPr="004A5C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совести.</w:t>
      </w: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432E5" w:rsidRPr="004A5C32" w:rsidRDefault="00A432E5" w:rsidP="004A5C3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A432E5" w:rsidRPr="004A5C32" w:rsidSect="00725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A1"/>
    <w:rsid w:val="00060231"/>
    <w:rsid w:val="000C2F13"/>
    <w:rsid w:val="002F5C85"/>
    <w:rsid w:val="004A5C32"/>
    <w:rsid w:val="00506660"/>
    <w:rsid w:val="005B5DF9"/>
    <w:rsid w:val="006752A9"/>
    <w:rsid w:val="007255A1"/>
    <w:rsid w:val="00796DF0"/>
    <w:rsid w:val="00A432E5"/>
    <w:rsid w:val="00A758C7"/>
    <w:rsid w:val="00F93101"/>
    <w:rsid w:val="00FB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5E4F"/>
  <w15:docId w15:val="{0418EB11-F917-438A-A3D3-FE7A97D9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93101"/>
  </w:style>
  <w:style w:type="paragraph" w:styleId="a3">
    <w:name w:val="Balloon Text"/>
    <w:basedOn w:val="a"/>
    <w:link w:val="a4"/>
    <w:uiPriority w:val="99"/>
    <w:semiHidden/>
    <w:unhideWhenUsed/>
    <w:rsid w:val="0050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Win7x64</dc:creator>
  <cp:lastModifiedBy>Пользователь Windows</cp:lastModifiedBy>
  <cp:revision>4</cp:revision>
  <cp:lastPrinted>2020-02-08T19:14:00Z</cp:lastPrinted>
  <dcterms:created xsi:type="dcterms:W3CDTF">2019-12-29T09:53:00Z</dcterms:created>
  <dcterms:modified xsi:type="dcterms:W3CDTF">2020-02-08T19:15:00Z</dcterms:modified>
</cp:coreProperties>
</file>