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7E" w:rsidRPr="006C717E" w:rsidRDefault="006C717E" w:rsidP="006C717E">
      <w:pPr>
        <w:pStyle w:val="2"/>
        <w:spacing w:line="276" w:lineRule="auto"/>
        <w:ind w:left="-567"/>
        <w:jc w:val="center"/>
        <w:divId w:val="317267745"/>
        <w:rPr>
          <w:rFonts w:eastAsia="Times New Roman"/>
          <w:color w:val="FF0000"/>
          <w:sz w:val="6"/>
          <w:szCs w:val="28"/>
        </w:rPr>
      </w:pPr>
      <w:bookmarkStart w:id="0" w:name="_GoBack"/>
      <w:bookmarkEnd w:id="0"/>
    </w:p>
    <w:p w:rsidR="0097075D" w:rsidRPr="006C717E" w:rsidRDefault="006C717E" w:rsidP="0097075D">
      <w:pPr>
        <w:pStyle w:val="2"/>
        <w:spacing w:line="276" w:lineRule="auto"/>
        <w:ind w:left="-567"/>
        <w:jc w:val="center"/>
        <w:divId w:val="317267745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FF0000"/>
          <w:sz w:val="28"/>
          <w:szCs w:val="28"/>
        </w:rPr>
        <w:t>«</w:t>
      </w:r>
      <w:r w:rsidRPr="006C717E">
        <w:rPr>
          <w:rFonts w:eastAsia="Times New Roman"/>
          <w:color w:val="FF0000"/>
          <w:sz w:val="28"/>
          <w:szCs w:val="28"/>
        </w:rPr>
        <w:t xml:space="preserve">Внесение изменений во </w:t>
      </w:r>
      <w:r w:rsidR="002235EE" w:rsidRPr="006C717E">
        <w:rPr>
          <w:rFonts w:eastAsia="Times New Roman"/>
          <w:color w:val="FF0000"/>
          <w:sz w:val="28"/>
          <w:szCs w:val="28"/>
        </w:rPr>
        <w:t>ФГОС общего образования под ФОП</w:t>
      </w:r>
      <w:r>
        <w:rPr>
          <w:rFonts w:eastAsia="Times New Roman"/>
          <w:color w:val="FF0000"/>
          <w:sz w:val="28"/>
          <w:szCs w:val="28"/>
        </w:rPr>
        <w:t>»</w:t>
      </w:r>
    </w:p>
    <w:p w:rsidR="008550FC" w:rsidRPr="006C717E" w:rsidRDefault="002235EE" w:rsidP="006C717E">
      <w:pPr>
        <w:spacing w:line="276" w:lineRule="auto"/>
        <w:ind w:left="-567"/>
        <w:divId w:val="281305838"/>
        <w:rPr>
          <w:rFonts w:eastAsia="Times New Roman"/>
          <w:sz w:val="28"/>
          <w:szCs w:val="28"/>
        </w:rPr>
      </w:pPr>
      <w:r w:rsidRPr="006C717E">
        <w:rPr>
          <w:rFonts w:eastAsia="Times New Roman"/>
          <w:sz w:val="28"/>
          <w:szCs w:val="28"/>
        </w:rPr>
        <w:t>Минпросвещения утвердило</w:t>
      </w:r>
      <w:r w:rsidR="006C717E">
        <w:rPr>
          <w:rFonts w:eastAsia="Times New Roman"/>
          <w:sz w:val="28"/>
          <w:szCs w:val="28"/>
        </w:rPr>
        <w:t xml:space="preserve">  </w:t>
      </w:r>
      <w:r w:rsidRPr="006C717E">
        <w:rPr>
          <w:rFonts w:eastAsia="Times New Roman"/>
          <w:sz w:val="28"/>
          <w:szCs w:val="28"/>
        </w:rPr>
        <w:t xml:space="preserve"> </w:t>
      </w:r>
      <w:hyperlink r:id="rId4" w:anchor="/document/97/504143/" w:tgtFrame="_self" w:history="1">
        <w:r w:rsidRPr="006C717E">
          <w:rPr>
            <w:rStyle w:val="a3"/>
            <w:rFonts w:eastAsia="Times New Roman"/>
            <w:sz w:val="28"/>
            <w:szCs w:val="28"/>
          </w:rPr>
          <w:t>приказ, который вносит изменения во ФГОС ДО, НОО, ООО, для обучающихся с ОВЗ и у/о</w:t>
        </w:r>
      </w:hyperlink>
      <w:r w:rsidRPr="006C717E">
        <w:rPr>
          <w:rFonts w:eastAsia="Times New Roman"/>
          <w:sz w:val="28"/>
          <w:szCs w:val="28"/>
        </w:rPr>
        <w:t xml:space="preserve">. </w:t>
      </w:r>
      <w:r w:rsidR="006C717E">
        <w:rPr>
          <w:rFonts w:eastAsia="Times New Roman"/>
          <w:sz w:val="28"/>
          <w:szCs w:val="28"/>
        </w:rPr>
        <w:t xml:space="preserve">       </w:t>
      </w:r>
      <w:r w:rsidRPr="006C717E">
        <w:rPr>
          <w:rFonts w:eastAsia="Times New Roman"/>
          <w:sz w:val="28"/>
          <w:szCs w:val="28"/>
        </w:rPr>
        <w:t xml:space="preserve">Документ действует с 17.02.2023. </w:t>
      </w:r>
    </w:p>
    <w:p w:rsidR="0097075D" w:rsidRPr="006C717E" w:rsidRDefault="002235EE" w:rsidP="0097075D">
      <w:pPr>
        <w:pStyle w:val="a5"/>
        <w:spacing w:line="276" w:lineRule="auto"/>
        <w:ind w:left="-567"/>
        <w:divId w:val="1085373959"/>
        <w:rPr>
          <w:sz w:val="28"/>
          <w:szCs w:val="28"/>
        </w:rPr>
      </w:pPr>
      <w:r w:rsidRPr="006C717E">
        <w:rPr>
          <w:sz w:val="28"/>
          <w:szCs w:val="28"/>
        </w:rPr>
        <w:t xml:space="preserve">Министерство решило поправить текст стандартов, чтобы не было множества разночтений между ними и федеральными программами. Ведь по ФОП надо разрабатывать ООП школы и детского сада уже с 2023 года. Например, удалили упоминания о примерных ООП. </w:t>
      </w:r>
      <w:r w:rsidR="0097075D">
        <w:rPr>
          <w:sz w:val="28"/>
          <w:szCs w:val="28"/>
        </w:rPr>
        <w:t xml:space="preserve"> </w:t>
      </w:r>
      <w:r w:rsidRPr="006C717E">
        <w:rPr>
          <w:sz w:val="28"/>
          <w:szCs w:val="28"/>
        </w:rPr>
        <w:t>В таблице – перечень изменений по каждому ФГОС.</w:t>
      </w:r>
      <w:r w:rsidR="0097075D">
        <w:rPr>
          <w:sz w:val="28"/>
          <w:szCs w:val="28"/>
        </w:rPr>
        <w:t xml:space="preserve"> </w:t>
      </w:r>
      <w:r w:rsidR="0097075D" w:rsidRPr="0097075D">
        <w:rPr>
          <w:sz w:val="28"/>
          <w:szCs w:val="28"/>
        </w:rPr>
        <w:t>согласно приказ</w:t>
      </w:r>
      <w:r w:rsidR="0097075D">
        <w:rPr>
          <w:sz w:val="28"/>
          <w:szCs w:val="28"/>
        </w:rPr>
        <w:t>у</w:t>
      </w:r>
      <w:r w:rsidR="0097075D" w:rsidRPr="0097075D">
        <w:rPr>
          <w:sz w:val="28"/>
          <w:szCs w:val="28"/>
        </w:rPr>
        <w:t xml:space="preserve"> Минпросвещения от 08.11.2022 № 955.</w:t>
      </w:r>
    </w:p>
    <w:tbl>
      <w:tblPr>
        <w:tblW w:w="5000" w:type="pct"/>
        <w:tblInd w:w="-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34"/>
        <w:gridCol w:w="4110"/>
        <w:gridCol w:w="4979"/>
      </w:tblGrid>
      <w:tr w:rsidR="008550FC" w:rsidTr="006C717E">
        <w:trPr>
          <w:divId w:val="947811215"/>
          <w:tblHeader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Пункт ФГОС</w:t>
            </w:r>
          </w:p>
        </w:tc>
        <w:tc>
          <w:tcPr>
            <w:tcW w:w="2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Как стало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Как было</w:t>
            </w:r>
          </w:p>
        </w:tc>
      </w:tr>
      <w:tr w:rsidR="008550FC" w:rsidTr="006C717E">
        <w:trPr>
          <w:divId w:val="94781121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 w:rsidP="006C717E">
            <w:pPr>
              <w:pStyle w:val="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ФГОС НОО-2021</w:t>
            </w:r>
          </w:p>
        </w:tc>
      </w:tr>
      <w:tr w:rsidR="008550FC" w:rsidTr="006C717E">
        <w:trPr>
          <w:divId w:val="947811215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11</w:t>
            </w:r>
          </w:p>
        </w:tc>
        <w:tc>
          <w:tcPr>
            <w:tcW w:w="2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Утратил силу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На основе ФГОС органом исполнительной власти субъекта РФ, осуществляющим государственное управление в сфере общего образования, и учредителем Организации формируются и утверждаются нормативы финансирования государственной (муниципальной) услуги по реализации программы НОО и нормативов затрат на обеспечение условий ее реализации</w:t>
            </w:r>
          </w:p>
        </w:tc>
      </w:tr>
      <w:tr w:rsidR="008550FC" w:rsidTr="006C717E">
        <w:trPr>
          <w:divId w:val="947811215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12</w:t>
            </w:r>
          </w:p>
        </w:tc>
        <w:tc>
          <w:tcPr>
            <w:tcW w:w="2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На основе ФГОС с учетом потребностей социально-экономического развития регионов, этнокультурных особенностей населения разрабатывается </w:t>
            </w:r>
            <w:r>
              <w:rPr>
                <w:rStyle w:val="a6"/>
              </w:rPr>
              <w:t>федеральная основная образовательная программа начального общего образования (далее - ФООП)</w:t>
            </w:r>
            <w:r>
              <w:t>, в том числе предусматривающая углубленное изучение отдельных учебных предметов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На основе ФГОС с учетом потребностей социально-экономического развития регионов, этнокультурных особенностей населения разрабатываются </w:t>
            </w:r>
            <w:r>
              <w:rPr>
                <w:rStyle w:val="a6"/>
              </w:rPr>
              <w:t>примерные образовательные программы начального общего образования (далее - ПООП)</w:t>
            </w:r>
            <w:r>
              <w:t>, в том числе предусматривающие углубленное изучение отдельных учебных предметов</w:t>
            </w:r>
          </w:p>
        </w:tc>
      </w:tr>
      <w:tr w:rsidR="008550FC" w:rsidTr="006C717E">
        <w:trPr>
          <w:divId w:val="947811215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13</w:t>
            </w:r>
          </w:p>
        </w:tc>
        <w:tc>
          <w:tcPr>
            <w:tcW w:w="2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Содержание НОО определяется программой НОО, разрабатываемой и утверждаемой Организацией самостоятельно. Организация разрабатывает программу НОО в соответствии со ФГОС и </w:t>
            </w:r>
            <w:r>
              <w:rPr>
                <w:rStyle w:val="a6"/>
              </w:rPr>
              <w:t>ФООП</w:t>
            </w:r>
            <w:r>
              <w:t>.</w:t>
            </w:r>
          </w:p>
          <w:p w:rsidR="008550FC" w:rsidRDefault="002235EE">
            <w:pPr>
              <w:pStyle w:val="a5"/>
            </w:pPr>
            <w:r>
              <w:rPr>
                <w:rStyle w:val="a6"/>
              </w:rPr>
              <w:t xml:space="preserve">Содержание и планируемые результаты разработанных организациями, осуществляющими </w:t>
            </w:r>
            <w:r>
              <w:rPr>
                <w:rStyle w:val="a6"/>
              </w:rPr>
              <w:lastRenderedPageBreak/>
              <w:t>образовательную деятельность, образовательных программ должны быть не ниже соответствующих содержания и планируемых результатов ФООП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lastRenderedPageBreak/>
              <w:t xml:space="preserve">Содержание НОО определяется программой НОО, разрабатываемой и утверждаемой Организацией самостоятельно. Организация разрабатывает программу НОО в соответствии со ФГОС и </w:t>
            </w:r>
            <w:r>
              <w:rPr>
                <w:rStyle w:val="a6"/>
              </w:rPr>
              <w:t>с учетом соответствующих ПООП</w:t>
            </w:r>
          </w:p>
        </w:tc>
      </w:tr>
      <w:tr w:rsidR="008550FC" w:rsidTr="006C717E">
        <w:trPr>
          <w:divId w:val="947811215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14</w:t>
            </w:r>
          </w:p>
        </w:tc>
        <w:tc>
          <w:tcPr>
            <w:tcW w:w="2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Утратил силу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Организация, имеющая статус федеральной или региональной инновационной площадки, разрабатывает и реализует программу НОО, соответствующую требованиям ФГОС к результатам освоения программы НОО, самостоятельно определяя достижение промежуточных результатов по годам (этапам) обучения вне зависимости от последовательности достижения обучающимися результатов, определенных соответствующими ПООП</w:t>
            </w:r>
          </w:p>
        </w:tc>
      </w:tr>
      <w:tr w:rsidR="008550FC" w:rsidTr="006C717E">
        <w:trPr>
          <w:divId w:val="947811215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39.2</w:t>
            </w:r>
          </w:p>
        </w:tc>
        <w:tc>
          <w:tcPr>
            <w:tcW w:w="2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Финансовое обеспечение реализации </w:t>
            </w:r>
            <w:r>
              <w:rPr>
                <w:rStyle w:val="a6"/>
              </w:rPr>
              <w:t>образовательной</w:t>
            </w:r>
            <w:r>
              <w:t xml:space="preserve"> программы НОО должно осуществляться в </w:t>
            </w:r>
            <w:r>
              <w:rPr>
                <w:rStyle w:val="a6"/>
              </w:rPr>
              <w:t>объеме не ниже определенного в соответствии с бюджетным законодательством РФ и Федеральным законом от 29.12.2012 № 273-ФЗ «Об образовании в Российской Федерации»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Финансовое обеспечение реализации программы НОО должно осуществляться в </w:t>
            </w:r>
            <w:r>
              <w:rPr>
                <w:rStyle w:val="a6"/>
              </w:rPr>
              <w:t>соответствии с нормативами финансирования государственных (муниципальных) услуг (за исключением малокомплектных и сельских Организаций), утверждаемыми федеральными органами власти, органами государственной власти субъектов Российской Федерации с учетом требований ФГОС</w:t>
            </w:r>
          </w:p>
        </w:tc>
      </w:tr>
      <w:tr w:rsidR="008550FC" w:rsidTr="006C717E">
        <w:trPr>
          <w:divId w:val="947811215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39.3</w:t>
            </w:r>
          </w:p>
        </w:tc>
        <w:tc>
          <w:tcPr>
            <w:tcW w:w="2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Утратил силу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Формирование и утверждение нормативов финансирования государственной (муниципальной) услуги по реализации программ НОО осуществляются в соответствии с общими требованиями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общего…</w:t>
            </w:r>
          </w:p>
        </w:tc>
      </w:tr>
      <w:tr w:rsidR="008550FC" w:rsidTr="006C717E">
        <w:trPr>
          <w:divId w:val="947811215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proofErr w:type="spellStart"/>
            <w:r>
              <w:t>Абз</w:t>
            </w:r>
            <w:proofErr w:type="spellEnd"/>
            <w:r>
              <w:t>. 1 п. 43.2</w:t>
            </w:r>
          </w:p>
        </w:tc>
        <w:tc>
          <w:tcPr>
            <w:tcW w:w="2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Предметная область «Родной язык и литературное чтение на родном языке» предусматривает изучение государственного языка республики и (или) родных языков из числа народов РФ, в том числе русского языка. Распределение предметных результатов освоения и содержания учебных предметов «Родной язык и (или) государственный язык республики РФ» и «Литературное чтение на родном языке» </w:t>
            </w:r>
            <w:r>
              <w:lastRenderedPageBreak/>
              <w:t xml:space="preserve">разрабатываются в соответствии с требованиями ФГОС </w:t>
            </w:r>
            <w:r>
              <w:rPr>
                <w:rStyle w:val="a6"/>
              </w:rPr>
              <w:t>и ФООП</w:t>
            </w:r>
            <w:r>
              <w:t xml:space="preserve"> по учебному предмету и утверждается Организацией самостоятельно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lastRenderedPageBreak/>
              <w:t xml:space="preserve">Предметная область «Родной язык и литературное чтение на родном языке» предусматривает изучение государственного языка республики и (или) родных языков из числа народов РФ, в том числе русского языка. Распределение предметных результатов освоения и содержания учебных предметов «Родной язык и (или) государственный язык республики РФ» и «Литературное чтение на родном языке» разрабатываются в соответствии с требованиями ФГОС </w:t>
            </w:r>
            <w:r>
              <w:rPr>
                <w:rStyle w:val="a6"/>
              </w:rPr>
              <w:t>с учетом ПООП</w:t>
            </w:r>
            <w:r>
              <w:t xml:space="preserve"> по </w:t>
            </w:r>
            <w:r>
              <w:lastRenderedPageBreak/>
              <w:t>учебному предмету и утверждается Организацией самостоятельно</w:t>
            </w:r>
          </w:p>
        </w:tc>
      </w:tr>
      <w:tr w:rsidR="008550FC" w:rsidTr="006C717E">
        <w:trPr>
          <w:divId w:val="94781121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 w:rsidP="006C717E">
            <w:pPr>
              <w:pStyle w:val="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ФГОС НОО ОВЗ</w:t>
            </w:r>
          </w:p>
        </w:tc>
      </w:tr>
      <w:tr w:rsidR="008550FC" w:rsidTr="006C717E">
        <w:trPr>
          <w:divId w:val="947811215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proofErr w:type="spellStart"/>
            <w:r>
              <w:t>Абз</w:t>
            </w:r>
            <w:proofErr w:type="spellEnd"/>
            <w:r>
              <w:t>. 2 п. 1.7</w:t>
            </w:r>
          </w:p>
        </w:tc>
        <w:tc>
          <w:tcPr>
            <w:tcW w:w="2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Стандарт является основой для: разработки </w:t>
            </w:r>
            <w:r>
              <w:rPr>
                <w:rStyle w:val="a6"/>
              </w:rPr>
              <w:t>федеральной</w:t>
            </w:r>
            <w:r>
              <w:t xml:space="preserve"> АООП НОО обучающихся с ОВЗ…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Стандарт является основой для: разработки </w:t>
            </w:r>
            <w:r>
              <w:rPr>
                <w:rStyle w:val="a6"/>
              </w:rPr>
              <w:t>примерных</w:t>
            </w:r>
            <w:r>
              <w:t xml:space="preserve"> АООП НОО обучающихся с ОВЗ…</w:t>
            </w:r>
          </w:p>
        </w:tc>
      </w:tr>
      <w:tr w:rsidR="008550FC" w:rsidTr="006C717E">
        <w:trPr>
          <w:divId w:val="947811215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proofErr w:type="spellStart"/>
            <w:r>
              <w:t>Абз</w:t>
            </w:r>
            <w:proofErr w:type="spellEnd"/>
            <w:r>
              <w:t>. 1 п. 2.2</w:t>
            </w:r>
          </w:p>
        </w:tc>
        <w:tc>
          <w:tcPr>
            <w:tcW w:w="2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АООП НОО для обучающихся с ОВЗ самостоятельно разрабатывается в соответствии со Стандартом и </w:t>
            </w:r>
            <w:r>
              <w:rPr>
                <w:rStyle w:val="a6"/>
              </w:rPr>
              <w:t>федеральной</w:t>
            </w:r>
            <w:r>
              <w:t xml:space="preserve"> АООП НОО и утверждается организацией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АООП НОО для обучающихся с ОВЗ самостоятельно разрабатывается в соответствии со Стандартом и </w:t>
            </w:r>
            <w:r>
              <w:rPr>
                <w:rStyle w:val="a6"/>
              </w:rPr>
              <w:t>с учетом примерной</w:t>
            </w:r>
            <w:r>
              <w:t xml:space="preserve"> АООП НОО и утверждается организацией</w:t>
            </w:r>
          </w:p>
        </w:tc>
      </w:tr>
      <w:tr w:rsidR="008550FC" w:rsidTr="006C717E">
        <w:trPr>
          <w:divId w:val="94781121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 w:rsidP="006C717E">
            <w:pPr>
              <w:pStyle w:val="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ФГОС ООО</w:t>
            </w:r>
          </w:p>
        </w:tc>
      </w:tr>
      <w:tr w:rsidR="008550FC" w:rsidTr="006C717E">
        <w:trPr>
          <w:divId w:val="947811215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proofErr w:type="spellStart"/>
            <w:r>
              <w:t>Абз</w:t>
            </w:r>
            <w:proofErr w:type="spellEnd"/>
            <w:r>
              <w:t>. 16 п. 4</w:t>
            </w:r>
          </w:p>
        </w:tc>
        <w:tc>
          <w:tcPr>
            <w:tcW w:w="2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Организация, осуществляющая образовательную деятельность по имеющим государственную аккредитацию ООП ООО, разрабатывает ООП ООО в соответствии со Стандартом и </w:t>
            </w:r>
            <w:r>
              <w:rPr>
                <w:rStyle w:val="a6"/>
              </w:rPr>
              <w:t>ФООП ООО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Организация, осуществляющая образовательную деятельность по имеющим государственную аккредитацию ООП ООО, разрабатывает основную ООП ООО в соответствии со Стандартом и </w:t>
            </w:r>
            <w:r>
              <w:rPr>
                <w:rStyle w:val="a6"/>
              </w:rPr>
              <w:t>с учетом примерной основной образовательной программы ООО</w:t>
            </w:r>
          </w:p>
        </w:tc>
      </w:tr>
      <w:tr w:rsidR="008550FC" w:rsidTr="006C717E">
        <w:trPr>
          <w:divId w:val="947811215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proofErr w:type="spellStart"/>
            <w:r>
              <w:t>Абз</w:t>
            </w:r>
            <w:proofErr w:type="spellEnd"/>
            <w:r>
              <w:t>. 6 п. 3</w:t>
            </w:r>
          </w:p>
        </w:tc>
        <w:tc>
          <w:tcPr>
            <w:tcW w:w="2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…</w:t>
            </w:r>
            <w:r>
              <w:rPr>
                <w:rStyle w:val="a6"/>
              </w:rPr>
              <w:t>объем финансового обеспечения реализации образовательной программы</w:t>
            </w:r>
            <w:r>
              <w:t xml:space="preserve"> определяются по каждому виду и направленности (профилю) образовательных программ с учетом форм обучения…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…</w:t>
            </w:r>
            <w:r>
              <w:rPr>
                <w:rStyle w:val="a6"/>
              </w:rPr>
              <w:t>нормативные затраты на оказание государственной или муниципальной услуги в сфере образования</w:t>
            </w:r>
            <w:r>
              <w:t xml:space="preserve"> определяются по каждому виду и направленности (профилю) образовательных программ с учетом форм обучения…</w:t>
            </w:r>
          </w:p>
        </w:tc>
      </w:tr>
      <w:tr w:rsidR="008550FC" w:rsidTr="006C717E">
        <w:trPr>
          <w:divId w:val="94781121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 w:rsidP="006C717E">
            <w:pPr>
              <w:pStyle w:val="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ФГОС ООО-2021</w:t>
            </w:r>
          </w:p>
        </w:tc>
      </w:tr>
      <w:tr w:rsidR="008550FC" w:rsidTr="006C717E">
        <w:trPr>
          <w:divId w:val="947811215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10</w:t>
            </w:r>
          </w:p>
        </w:tc>
        <w:tc>
          <w:tcPr>
            <w:tcW w:w="2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Утратил силу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На основе ФГОС органом исполнительной власти субъекта РФ, осуществляющим государственное управление в сфере общего образования, и учредителем Организации формируются и утверждаются нормативы финансирования государственной (муниципальной) услуги по реализации программы ООО и нормативов затрат на обеспечение условий ее реализации</w:t>
            </w:r>
          </w:p>
        </w:tc>
      </w:tr>
      <w:tr w:rsidR="008550FC" w:rsidTr="006C717E">
        <w:trPr>
          <w:divId w:val="947811215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11</w:t>
            </w:r>
          </w:p>
        </w:tc>
        <w:tc>
          <w:tcPr>
            <w:tcW w:w="2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На основе ФГОС с учетом потребностей социально-экономического развития регионов, этнокультурных особенностей населения разрабатывается </w:t>
            </w:r>
            <w:r>
              <w:rPr>
                <w:rStyle w:val="a6"/>
              </w:rPr>
              <w:t xml:space="preserve">федеральная основная общеобразовательная программа - </w:t>
            </w:r>
            <w:r>
              <w:rPr>
                <w:rStyle w:val="a6"/>
              </w:rPr>
              <w:lastRenderedPageBreak/>
              <w:t>образовательная программа основного общего образования (далее - ФООП)</w:t>
            </w:r>
            <w:r>
              <w:t>, в том числе предусматривающая углубленное изучение отдельных учебных предметов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lastRenderedPageBreak/>
              <w:t xml:space="preserve">На основе ФГОС с учетом потребностей социально-экономического развития регионов, этнокультурных особенностей населения разрабатываются </w:t>
            </w:r>
            <w:r>
              <w:rPr>
                <w:rStyle w:val="a6"/>
              </w:rPr>
              <w:t>примерные образовательные программы основного общего образования (далее - ПООП)</w:t>
            </w:r>
            <w:r>
              <w:t xml:space="preserve">, в том числе предусматривающие углубленное </w:t>
            </w:r>
            <w:r>
              <w:lastRenderedPageBreak/>
              <w:t>изучение отдельных учебных предметов</w:t>
            </w:r>
          </w:p>
        </w:tc>
      </w:tr>
      <w:tr w:rsidR="008550FC" w:rsidTr="006C717E">
        <w:trPr>
          <w:divId w:val="947811215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12</w:t>
            </w:r>
          </w:p>
        </w:tc>
        <w:tc>
          <w:tcPr>
            <w:tcW w:w="2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Содержание ООО определяется программой ООО, в том числе адаптированной, разрабатываемой и утверждаемой Организацией самостоятельно. Организация разрабатывает программу ООО, в том числе адаптированную, в соответствии со ФГОС </w:t>
            </w:r>
            <w:r>
              <w:rPr>
                <w:rStyle w:val="a6"/>
              </w:rPr>
              <w:t>и ФООП</w:t>
            </w:r>
            <w:r>
              <w:t xml:space="preserve">, в том числе </w:t>
            </w:r>
            <w:r>
              <w:rPr>
                <w:rStyle w:val="a6"/>
              </w:rPr>
              <w:t>федеральными адаптированными программами основного общего образования</w:t>
            </w:r>
            <w:r>
              <w:t>.</w:t>
            </w:r>
          </w:p>
          <w:p w:rsidR="008550FC" w:rsidRDefault="002235EE">
            <w:pPr>
              <w:pStyle w:val="a5"/>
            </w:pPr>
            <w:r>
              <w:t xml:space="preserve">При обучении обучающихся с ОВЗ Организация разрабатывает адаптированную программу ООО (одну или несколько) в соответствии со ФГОС и </w:t>
            </w:r>
            <w:r>
              <w:rPr>
                <w:rStyle w:val="a6"/>
              </w:rPr>
              <w:t>федеральными адаптированными программами ООО</w:t>
            </w:r>
            <w:r>
              <w:t>.</w:t>
            </w:r>
          </w:p>
          <w:p w:rsidR="008550FC" w:rsidRDefault="002235EE">
            <w:pPr>
              <w:pStyle w:val="a5"/>
            </w:pPr>
            <w:r>
              <w:rPr>
                <w:rStyle w:val="a6"/>
              </w:rPr>
              <w:t>Содержание и планируемые результаты разработанных Организацией образовательных программ должны быть не ниже соответствующих содержания и планируемых результатов ФООП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Содержание ООО определяется программой ООО, в том числе адаптированной, разрабатываемой и утверждаемой Организацией самостоятельно. Организация разрабатывает программу ООО, в том числе адаптированную, в соответствии со ФГОС и </w:t>
            </w:r>
            <w:r>
              <w:rPr>
                <w:rStyle w:val="a6"/>
              </w:rPr>
              <w:t>с учетом соответствующих ПООП</w:t>
            </w:r>
            <w:r>
              <w:t xml:space="preserve">, в том числе </w:t>
            </w:r>
            <w:r>
              <w:rPr>
                <w:rStyle w:val="a6"/>
              </w:rPr>
              <w:t>примерных адаптированных программ основного общего образования</w:t>
            </w:r>
            <w:r>
              <w:t>.</w:t>
            </w:r>
          </w:p>
          <w:p w:rsidR="008550FC" w:rsidRDefault="002235EE">
            <w:pPr>
              <w:pStyle w:val="a5"/>
            </w:pPr>
            <w:r>
              <w:t xml:space="preserve">При обучении обучающихся с ОВЗ Организация разрабатывает адаптированную программу ООО (одну или несколько) в соответствии со ФГОС </w:t>
            </w:r>
            <w:r>
              <w:rPr>
                <w:rStyle w:val="a6"/>
              </w:rPr>
              <w:t>с учетом соответствующих примерных адаптированных программ ООО</w:t>
            </w:r>
          </w:p>
        </w:tc>
      </w:tr>
      <w:tr w:rsidR="008550FC" w:rsidTr="006C717E">
        <w:trPr>
          <w:divId w:val="947811215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13</w:t>
            </w:r>
          </w:p>
        </w:tc>
        <w:tc>
          <w:tcPr>
            <w:tcW w:w="2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Утратил силу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Организация, имеющая статус федеральной или региональной инновационной площадки, разрабатывает и реализует программу ООО, в том числе адаптированную, соответствующую требованиям ФГОС к результатам освоения программы ООО, самостоятельно определяя достижение промежуточных результатов по годам (этапам) обучения вне зависимости от последовательности достижения обучающимися результатов, определенных соответствующими ПООП</w:t>
            </w:r>
          </w:p>
        </w:tc>
      </w:tr>
      <w:tr w:rsidR="008550FC" w:rsidTr="006C717E">
        <w:trPr>
          <w:divId w:val="947811215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proofErr w:type="spellStart"/>
            <w:r>
              <w:t>Абз</w:t>
            </w:r>
            <w:proofErr w:type="spellEnd"/>
            <w:r>
              <w:t>. 14 и 16 п. 33.1</w:t>
            </w:r>
          </w:p>
        </w:tc>
        <w:tc>
          <w:tcPr>
            <w:tcW w:w="2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При реализации адаптированных программ ООО обучающихся с ОВЗ в учебный план могут быть внесены следующие изменения:</w:t>
            </w:r>
          </w:p>
          <w:p w:rsidR="008550FC" w:rsidRDefault="002235EE">
            <w:pPr>
              <w:pStyle w:val="a5"/>
            </w:pPr>
            <w:r>
              <w:lastRenderedPageBreak/>
              <w:t xml:space="preserve">для глухих и слабослышащих, с ТНР включение в предметную область «Русский язык и литература» обязательного для изучения учебного предмета «Развитие речи», предметные результаты по которому определяются Организацией самостоятельно с учетом состояния здоровья обучающихся с ОВЗ, их особых образовательных потребностей, в том числе </w:t>
            </w:r>
            <w:r>
              <w:rPr>
                <w:rStyle w:val="a6"/>
              </w:rPr>
              <w:t>в соответствии с федеральными адаптированными программами</w:t>
            </w:r>
            <w:r>
              <w:t>;</w:t>
            </w:r>
          </w:p>
          <w:p w:rsidR="008550FC" w:rsidRDefault="002235EE">
            <w:pPr>
              <w:pStyle w:val="a5"/>
            </w:pPr>
            <w:r>
              <w:t xml:space="preserve">для всех обучающихся с ОВЗ исключение учебного предмета «Физическая культура» и включение учебного предмета «Адаптивная физическая культура», предметные результаты по которому определяются Организацией самостоятельно с учетом состояния здоровья обучающихся с ОВЗ, их особых образовательных потребностей, в том числе </w:t>
            </w:r>
            <w:r>
              <w:rPr>
                <w:rStyle w:val="a6"/>
              </w:rPr>
              <w:t>в соответствии с федеральными адаптированными программами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lastRenderedPageBreak/>
              <w:t>При реализации адаптированных программ ООО обучающихся с ОВЗ в учебный план могут быть внесены следующие изменения:</w:t>
            </w:r>
          </w:p>
          <w:p w:rsidR="008550FC" w:rsidRDefault="002235EE">
            <w:pPr>
              <w:pStyle w:val="a5"/>
            </w:pPr>
            <w:r>
              <w:t xml:space="preserve">для глухих и слабослышащих, с ТНР </w:t>
            </w:r>
            <w:r>
              <w:lastRenderedPageBreak/>
              <w:t xml:space="preserve">включение в предметную область «Русский язык и литература» обязательного для изучения учебного предмета «Развитие речи», предметные результаты по которому определяются Организацией самостоятельно с учетом состояния здоровья обучающихся с ОВЗ, их особых образовательных потребностей, в том числе </w:t>
            </w:r>
            <w:r>
              <w:rPr>
                <w:rStyle w:val="a6"/>
              </w:rPr>
              <w:t>с учетом примерных адаптированных программ ООО</w:t>
            </w:r>
            <w:r>
              <w:t>;</w:t>
            </w:r>
          </w:p>
          <w:p w:rsidR="008550FC" w:rsidRDefault="002235EE">
            <w:pPr>
              <w:pStyle w:val="a5"/>
            </w:pPr>
            <w:r>
              <w:t xml:space="preserve">для всех обучающихся с ОВЗ исключение учебного предмета «Физическая культура» и включение учебного предмета «Адаптивная физическая культура», предметные результаты по которому определяются Организацией самостоятельно с учетом состояния здоровья обучающихся с ОВЗ, их особых образовательных потребностей, в том числе </w:t>
            </w:r>
            <w:r>
              <w:rPr>
                <w:rStyle w:val="a6"/>
              </w:rPr>
              <w:t>с учетом примерных адаптированных программ ООО</w:t>
            </w:r>
          </w:p>
        </w:tc>
      </w:tr>
      <w:tr w:rsidR="008550FC" w:rsidTr="006C717E">
        <w:trPr>
          <w:divId w:val="947811215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lastRenderedPageBreak/>
              <w:t>П. 40.2</w:t>
            </w:r>
          </w:p>
        </w:tc>
        <w:tc>
          <w:tcPr>
            <w:tcW w:w="2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Финансовое обеспечение реализации </w:t>
            </w:r>
            <w:r>
              <w:rPr>
                <w:rStyle w:val="a6"/>
              </w:rPr>
              <w:t>образовательной</w:t>
            </w:r>
            <w:r>
              <w:t xml:space="preserve"> программы ООО должно осуществляться в </w:t>
            </w:r>
            <w:r>
              <w:rPr>
                <w:rStyle w:val="a6"/>
              </w:rPr>
              <w:t>объеме не ниже определенного в соответствии с бюджетным законодательством РФ и Федеральным законом от 29.12.2012 № 273-ФЗ «Об образовании в Российской Федерации»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Финансовое обеспечение реализации программы ООО должно осуществляться в </w:t>
            </w:r>
            <w:r>
              <w:rPr>
                <w:rStyle w:val="a6"/>
              </w:rPr>
              <w:t>соответствии с нормативами финансирования государственных (муниципальных) услуг (за исключением малокомплектных и сельских Организаций), утверждаемыми федеральными органами власти, органами государственной власти субъектов РФ с учетом требований ФГОС.</w:t>
            </w:r>
          </w:p>
          <w:p w:rsidR="008550FC" w:rsidRDefault="002235EE">
            <w:pPr>
              <w:pStyle w:val="a5"/>
            </w:pPr>
            <w:r>
              <w:rPr>
                <w:rStyle w:val="a6"/>
              </w:rPr>
              <w:t>При наличии в Организации обучающихся с ОВЗ финансовое обеспечение программ ООО для указанной категории обучающихся осуществляется с учетом специальных условий получения ими образования</w:t>
            </w:r>
          </w:p>
        </w:tc>
      </w:tr>
      <w:tr w:rsidR="008550FC" w:rsidTr="006C717E">
        <w:trPr>
          <w:divId w:val="947811215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40.3 и 40.4</w:t>
            </w:r>
          </w:p>
        </w:tc>
        <w:tc>
          <w:tcPr>
            <w:tcW w:w="2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Утратили силу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Пункты про формирование и утверждение нормативов финансирования</w:t>
            </w:r>
          </w:p>
        </w:tc>
      </w:tr>
      <w:tr w:rsidR="008550FC" w:rsidTr="006C717E">
        <w:trPr>
          <w:divId w:val="947811215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proofErr w:type="spellStart"/>
            <w:r>
              <w:t>Абз</w:t>
            </w:r>
            <w:proofErr w:type="spellEnd"/>
            <w:r>
              <w:t>. 1 п. 45.2</w:t>
            </w:r>
          </w:p>
        </w:tc>
        <w:tc>
          <w:tcPr>
            <w:tcW w:w="2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Предметная область «Родной язык и родная литература» предусматривает изучение </w:t>
            </w:r>
            <w:r>
              <w:lastRenderedPageBreak/>
              <w:t xml:space="preserve">государственного языка республики и (или) родных языков из числа языков народов РФ, в том числе русского языка. Распределение предметных результатов освоения и содержания учебных предметов «Родной язык и (или) государственный язык республики РФ» и «Родная литература» разрабатывается в соответствии с требованиями ФГОС </w:t>
            </w:r>
            <w:r>
              <w:rPr>
                <w:rStyle w:val="a6"/>
              </w:rPr>
              <w:t>и ФООП</w:t>
            </w:r>
            <w:r>
              <w:t xml:space="preserve"> по учебному предмету и утверждается Организацией самостоятельно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lastRenderedPageBreak/>
              <w:t xml:space="preserve">Предметная область «Родной язык и родная литература» предусматривает изучение государственного языка республики и (или) </w:t>
            </w:r>
            <w:r>
              <w:lastRenderedPageBreak/>
              <w:t xml:space="preserve">родных языков из числа языков народов РФ, в том числе русского языка. Распределение предметных результатов освоения и содержания учебных предметов «Родной язык и (или) государственный язык республики РФ» и «Родная литература» разрабатывается в соответствии с требованиями ФГОС </w:t>
            </w:r>
            <w:r>
              <w:rPr>
                <w:rStyle w:val="a6"/>
              </w:rPr>
              <w:t>с учетом ПООП</w:t>
            </w:r>
            <w:r>
              <w:t xml:space="preserve"> по учебному предмету и утверждается Организацией самостоятельно</w:t>
            </w:r>
          </w:p>
        </w:tc>
      </w:tr>
      <w:tr w:rsidR="008550FC" w:rsidTr="006C717E">
        <w:trPr>
          <w:divId w:val="947811215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lastRenderedPageBreak/>
              <w:t>П. 46</w:t>
            </w:r>
          </w:p>
        </w:tc>
        <w:tc>
          <w:tcPr>
            <w:tcW w:w="2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Требования к предметным, метапредметным и личностным результатам освоения обучающимися с ОВЗ определяются в </w:t>
            </w:r>
            <w:r>
              <w:rPr>
                <w:rStyle w:val="a6"/>
              </w:rPr>
              <w:t>федеральных</w:t>
            </w:r>
            <w:r>
              <w:t xml:space="preserve"> АООП ООО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Требования к предметным, метапредметным и личностным результатам освоения обучающимися с ОВЗ определяются в </w:t>
            </w:r>
            <w:r>
              <w:rPr>
                <w:rStyle w:val="a6"/>
              </w:rPr>
              <w:t>примерных</w:t>
            </w:r>
            <w:r>
              <w:t xml:space="preserve"> АООП ООО</w:t>
            </w:r>
          </w:p>
        </w:tc>
      </w:tr>
      <w:tr w:rsidR="008550FC" w:rsidTr="006C717E">
        <w:trPr>
          <w:divId w:val="94781121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 w:rsidP="006C717E">
            <w:pPr>
              <w:pStyle w:val="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ФГОС для детей с у/о</w:t>
            </w:r>
          </w:p>
        </w:tc>
      </w:tr>
      <w:tr w:rsidR="008550FC" w:rsidTr="006C717E">
        <w:trPr>
          <w:divId w:val="947811215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proofErr w:type="spellStart"/>
            <w:r>
              <w:t>Абз</w:t>
            </w:r>
            <w:proofErr w:type="spellEnd"/>
            <w:r>
              <w:t>. 1 п. 2.2</w:t>
            </w:r>
          </w:p>
        </w:tc>
        <w:tc>
          <w:tcPr>
            <w:tcW w:w="2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АООП самостоятельно разрабатывается и утверждается организацией в соответствии со Стандартом и </w:t>
            </w:r>
            <w:r>
              <w:rPr>
                <w:rStyle w:val="a6"/>
              </w:rPr>
              <w:t>федеральной</w:t>
            </w:r>
            <w:r>
              <w:t xml:space="preserve"> АООП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АООП самостоятельно разрабатывается и утверждается организацией в соответствии со Стандартом и </w:t>
            </w:r>
            <w:r>
              <w:rPr>
                <w:rStyle w:val="a6"/>
              </w:rPr>
              <w:t>с учетом примерной</w:t>
            </w:r>
            <w:r>
              <w:t xml:space="preserve"> АООП</w:t>
            </w:r>
          </w:p>
        </w:tc>
      </w:tr>
      <w:tr w:rsidR="008550FC" w:rsidTr="006C717E">
        <w:trPr>
          <w:divId w:val="947811215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proofErr w:type="spellStart"/>
            <w:r>
              <w:t>Абз</w:t>
            </w:r>
            <w:proofErr w:type="spellEnd"/>
            <w:r>
              <w:t>. 20 п. 2.8</w:t>
            </w:r>
          </w:p>
        </w:tc>
        <w:tc>
          <w:tcPr>
            <w:tcW w:w="2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АООП в организации разрабатывается на основе </w:t>
            </w:r>
            <w:r>
              <w:rPr>
                <w:rStyle w:val="a6"/>
              </w:rPr>
              <w:t>федеральной</w:t>
            </w:r>
            <w:r>
              <w:t xml:space="preserve"> АООП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АООП в организации разрабатывается на основе </w:t>
            </w:r>
            <w:r>
              <w:rPr>
                <w:rStyle w:val="a6"/>
              </w:rPr>
              <w:t>примерной</w:t>
            </w:r>
            <w:r>
              <w:t xml:space="preserve"> АООП</w:t>
            </w:r>
          </w:p>
        </w:tc>
      </w:tr>
    </w:tbl>
    <w:p w:rsidR="008550FC" w:rsidRDefault="002235EE">
      <w:pPr>
        <w:pStyle w:val="a5"/>
        <w:spacing w:line="276" w:lineRule="auto"/>
        <w:divId w:val="1085373959"/>
      </w:pPr>
      <w:r>
        <w:t> </w:t>
      </w:r>
    </w:p>
    <w:p w:rsidR="008550FC" w:rsidRDefault="002235EE">
      <w:pPr>
        <w:pStyle w:val="a5"/>
        <w:spacing w:line="276" w:lineRule="auto"/>
        <w:divId w:val="1085373959"/>
      </w:pPr>
      <w:r>
        <w:rPr>
          <w:rStyle w:val="a6"/>
        </w:rPr>
        <w:t>Источник</w:t>
      </w:r>
      <w:r>
        <w:t>: </w:t>
      </w:r>
      <w:hyperlink r:id="rId5" w:anchor="/document/97/504143/" w:tgtFrame="_self" w:history="1">
        <w:r>
          <w:rPr>
            <w:rStyle w:val="a3"/>
          </w:rPr>
          <w:t>приказ Минпросвещения от 08.11.2022 № 955</w:t>
        </w:r>
      </w:hyperlink>
      <w:r>
        <w:t>.</w:t>
      </w:r>
    </w:p>
    <w:sectPr w:rsidR="008550FC" w:rsidSect="00B37ABA">
      <w:pgSz w:w="11906" w:h="16838"/>
      <w:pgMar w:top="567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EE"/>
    <w:rsid w:val="002235EE"/>
    <w:rsid w:val="00453D24"/>
    <w:rsid w:val="006C717E"/>
    <w:rsid w:val="008550FC"/>
    <w:rsid w:val="0097075D"/>
    <w:rsid w:val="00B3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4C3675-E248-46C6-BB78-5D2D6424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6774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95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08912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us.1obraz.ru/" TargetMode="External"/><Relationship Id="rId4" Type="http://schemas.openxmlformats.org/officeDocument/2006/relationships/hyperlink" Target="https://plus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Савицких Марина Борисовна</dc:creator>
  <cp:keywords/>
  <dc:description/>
  <cp:lastModifiedBy>Raisa</cp:lastModifiedBy>
  <cp:revision>6</cp:revision>
  <dcterms:created xsi:type="dcterms:W3CDTF">2023-02-10T01:26:00Z</dcterms:created>
  <dcterms:modified xsi:type="dcterms:W3CDTF">2023-04-25T09:22:00Z</dcterms:modified>
</cp:coreProperties>
</file>