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723" w:rsidRPr="00EA4723" w:rsidRDefault="00EA4723" w:rsidP="00EA4723">
      <w:pPr>
        <w:suppressAutoHyphens/>
        <w:spacing w:after="0" w:line="276" w:lineRule="auto"/>
        <w:jc w:val="center"/>
        <w:rPr>
          <w:b/>
          <w:color w:val="auto"/>
          <w:sz w:val="24"/>
          <w:szCs w:val="24"/>
          <w:lang w:eastAsia="ar-SA"/>
        </w:rPr>
      </w:pPr>
      <w:r w:rsidRPr="00EA4723">
        <w:rPr>
          <w:b/>
          <w:color w:val="auto"/>
          <w:sz w:val="24"/>
          <w:szCs w:val="24"/>
          <w:lang w:eastAsia="ar-SA"/>
        </w:rPr>
        <w:t>МУНИЦИПАЛЬНОЕ БЮДЖЕТНОЕ ОБЩЕОБРАЗОВАТЕЛЬНОЕ УЧРЕЖДЕНИЕ «ВЕДЕНСКАЯ СРЕДНЯЯ ОБЩЕОБРАЗОВАТЕЛЬНАЯ ШКОЛА №1»</w:t>
      </w:r>
    </w:p>
    <w:p w:rsidR="00EA4723" w:rsidRDefault="00EA4723">
      <w:pPr>
        <w:spacing w:after="132" w:line="247" w:lineRule="auto"/>
        <w:ind w:left="10" w:hanging="10"/>
        <w:jc w:val="center"/>
        <w:rPr>
          <w:sz w:val="28"/>
        </w:rPr>
      </w:pPr>
    </w:p>
    <w:p w:rsidR="00AD7A98" w:rsidRDefault="00EA4723">
      <w:pPr>
        <w:spacing w:after="132" w:line="247" w:lineRule="auto"/>
        <w:ind w:left="10" w:hanging="10"/>
        <w:jc w:val="center"/>
      </w:pPr>
      <w:r>
        <w:rPr>
          <w:sz w:val="28"/>
        </w:rPr>
        <w:t>Отчет о стажировке в рамках КПК «Управление качеством образования в образовательной организации»</w:t>
      </w:r>
    </w:p>
    <w:p w:rsidR="00AD7A98" w:rsidRDefault="00EA4723">
      <w:pPr>
        <w:spacing w:after="743"/>
        <w:ind w:right="240"/>
        <w:jc w:val="center"/>
      </w:pPr>
      <w:r>
        <w:rPr>
          <w:sz w:val="28"/>
        </w:rPr>
        <w:t xml:space="preserve">Школа-куратор </w:t>
      </w:r>
      <w:r>
        <w:rPr>
          <w:sz w:val="28"/>
          <w:u w:val="single" w:color="000000"/>
        </w:rPr>
        <w:t xml:space="preserve">МБОУ </w:t>
      </w:r>
      <w:proofErr w:type="gramStart"/>
      <w:r>
        <w:rPr>
          <w:sz w:val="28"/>
          <w:u w:val="single" w:color="000000"/>
        </w:rPr>
        <w:t xml:space="preserve">« </w:t>
      </w:r>
      <w:proofErr w:type="spellStart"/>
      <w:r>
        <w:rPr>
          <w:sz w:val="28"/>
          <w:u w:val="single" w:color="000000"/>
        </w:rPr>
        <w:t>Верхатойская</w:t>
      </w:r>
      <w:proofErr w:type="spellEnd"/>
      <w:proofErr w:type="gramEnd"/>
      <w:r>
        <w:rPr>
          <w:sz w:val="28"/>
          <w:u w:val="single" w:color="000000"/>
        </w:rPr>
        <w:t xml:space="preserve"> СОШ»</w:t>
      </w:r>
    </w:p>
    <w:tbl>
      <w:tblPr>
        <w:tblStyle w:val="TableGrid"/>
        <w:tblW w:w="9951" w:type="dxa"/>
        <w:tblInd w:w="-1166" w:type="dxa"/>
        <w:tblCellMar>
          <w:top w:w="0" w:type="dxa"/>
          <w:left w:w="21" w:type="dxa"/>
          <w:bottom w:w="0" w:type="dxa"/>
          <w:right w:w="37" w:type="dxa"/>
        </w:tblCellMar>
        <w:tblLook w:val="04A0" w:firstRow="1" w:lastRow="0" w:firstColumn="1" w:lastColumn="0" w:noHBand="0" w:noVBand="1"/>
      </w:tblPr>
      <w:tblGrid>
        <w:gridCol w:w="790"/>
        <w:gridCol w:w="4061"/>
        <w:gridCol w:w="5100"/>
      </w:tblGrid>
      <w:tr w:rsidR="00AD7A98" w:rsidTr="00EA4723">
        <w:trPr>
          <w:trHeight w:val="1290"/>
        </w:trPr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7A98" w:rsidRDefault="00AD7A98"/>
        </w:tc>
        <w:tc>
          <w:tcPr>
            <w:tcW w:w="4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r2bl w:val="single" w:sz="4" w:space="0" w:color="auto"/>
            </w:tcBorders>
          </w:tcPr>
          <w:p w:rsidR="00EA4723" w:rsidRDefault="00EA4723" w:rsidP="00EA4723">
            <w:pPr>
              <w:spacing w:after="0"/>
            </w:pPr>
          </w:p>
          <w:p w:rsidR="00EA4723" w:rsidRDefault="00EA4723" w:rsidP="00EA4723">
            <w:pPr>
              <w:spacing w:after="0"/>
            </w:pPr>
            <w:r>
              <w:t>ЛНА</w:t>
            </w:r>
          </w:p>
          <w:p w:rsidR="00AD7A98" w:rsidRPr="00EA4723" w:rsidRDefault="00EA4723" w:rsidP="00EA4723">
            <w:pPr>
              <w:tabs>
                <w:tab w:val="left" w:pos="2805"/>
              </w:tabs>
              <w:jc w:val="right"/>
              <w:rPr>
                <w:sz w:val="24"/>
                <w:szCs w:val="24"/>
              </w:rPr>
            </w:pPr>
            <w:r>
              <w:t xml:space="preserve">                             </w:t>
            </w:r>
            <w:r w:rsidRPr="00EA4723">
              <w:rPr>
                <w:sz w:val="24"/>
                <w:szCs w:val="24"/>
              </w:rPr>
              <w:t>Возьму в свою копилку</w:t>
            </w:r>
          </w:p>
        </w:tc>
        <w:tc>
          <w:tcPr>
            <w:tcW w:w="5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r2bl w:val="single" w:sz="4" w:space="0" w:color="auto"/>
            </w:tcBorders>
          </w:tcPr>
          <w:p w:rsidR="00EA4723" w:rsidRDefault="00EA4723">
            <w:pPr>
              <w:spacing w:after="0"/>
              <w:ind w:left="10"/>
            </w:pPr>
            <w:r>
              <w:t xml:space="preserve">Уроки </w:t>
            </w:r>
          </w:p>
          <w:p w:rsidR="00EA4723" w:rsidRDefault="00EA4723" w:rsidP="00EA4723"/>
          <w:p w:rsidR="00AD7A98" w:rsidRPr="00EA4723" w:rsidRDefault="00EA4723" w:rsidP="00EA4723">
            <w:pPr>
              <w:tabs>
                <w:tab w:val="left" w:pos="4035"/>
              </w:tabs>
              <w:jc w:val="right"/>
            </w:pPr>
            <w:r>
              <w:tab/>
              <w:t>Возьму в свой управленческий опыт</w:t>
            </w:r>
          </w:p>
        </w:tc>
      </w:tr>
      <w:tr w:rsidR="00AD7A98">
        <w:trPr>
          <w:trHeight w:val="264"/>
        </w:trPr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7A98" w:rsidRDefault="00EA4723">
            <w:pPr>
              <w:spacing w:after="0"/>
              <w:ind w:right="2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4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7A98" w:rsidRDefault="00EA4723">
            <w:pPr>
              <w:spacing w:after="0"/>
              <w:ind w:left="77"/>
            </w:pPr>
            <w:r>
              <w:t>Оформление ЛНА</w:t>
            </w:r>
          </w:p>
        </w:tc>
        <w:tc>
          <w:tcPr>
            <w:tcW w:w="5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7A98" w:rsidRDefault="00EA4723">
            <w:pPr>
              <w:spacing w:after="0"/>
              <w:ind w:left="134"/>
            </w:pPr>
            <w:r>
              <w:t>Схема самоанализа урока</w:t>
            </w:r>
          </w:p>
        </w:tc>
      </w:tr>
      <w:tr w:rsidR="00AD7A98">
        <w:trPr>
          <w:trHeight w:val="773"/>
        </w:trPr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7A98" w:rsidRDefault="00EA4723">
            <w:pPr>
              <w:spacing w:after="0"/>
              <w:ind w:left="3"/>
              <w:jc w:val="center"/>
            </w:pPr>
            <w:r>
              <w:t>2</w:t>
            </w:r>
          </w:p>
        </w:tc>
        <w:tc>
          <w:tcPr>
            <w:tcW w:w="4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7A98" w:rsidRDefault="00EA4723">
            <w:pPr>
              <w:spacing w:after="0"/>
              <w:ind w:left="72"/>
            </w:pPr>
            <w:r>
              <w:t>Порядок утверждения и согласования должностных инструкций</w:t>
            </w:r>
          </w:p>
        </w:tc>
        <w:tc>
          <w:tcPr>
            <w:tcW w:w="5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7A98" w:rsidRDefault="00EA4723">
            <w:pPr>
              <w:spacing w:after="0"/>
              <w:ind w:left="72" w:right="170"/>
              <w:jc w:val="both"/>
            </w:pPr>
            <w:r>
              <w:t>Чередование видов деятельности способствующие увеличению мотивации, познавательной активности учащихся на уроке</w:t>
            </w:r>
          </w:p>
        </w:tc>
      </w:tr>
      <w:tr w:rsidR="00AD7A98">
        <w:trPr>
          <w:trHeight w:val="523"/>
        </w:trPr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7A98" w:rsidRDefault="00EA4723">
            <w:pPr>
              <w:spacing w:after="0"/>
              <w:ind w:left="8"/>
              <w:jc w:val="center"/>
            </w:pPr>
            <w:r>
              <w:t>3</w:t>
            </w:r>
          </w:p>
        </w:tc>
        <w:tc>
          <w:tcPr>
            <w:tcW w:w="4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7A98" w:rsidRDefault="00EA4723">
            <w:pPr>
              <w:spacing w:after="0"/>
              <w:ind w:left="82"/>
            </w:pPr>
            <w:r>
              <w:t>Порядок регистрации ЛНА</w:t>
            </w:r>
          </w:p>
        </w:tc>
        <w:tc>
          <w:tcPr>
            <w:tcW w:w="5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7A98" w:rsidRDefault="00EA4723">
            <w:pPr>
              <w:spacing w:after="0"/>
              <w:ind w:left="86" w:right="463"/>
            </w:pPr>
            <w:r>
              <w:t>Отслеживание слабоуспевающих учащихся в по очных планах</w:t>
            </w:r>
          </w:p>
        </w:tc>
      </w:tr>
      <w:tr w:rsidR="00AD7A98">
        <w:trPr>
          <w:trHeight w:val="1287"/>
        </w:trPr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7A98" w:rsidRDefault="00EA4723">
            <w:pPr>
              <w:spacing w:after="0"/>
              <w:ind w:left="27"/>
              <w:jc w:val="center"/>
            </w:pPr>
            <w:r>
              <w:t>4</w:t>
            </w:r>
          </w:p>
        </w:tc>
        <w:tc>
          <w:tcPr>
            <w:tcW w:w="4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7A98" w:rsidRDefault="00EA4723">
            <w:pPr>
              <w:spacing w:after="0"/>
              <w:ind w:left="91" w:right="350" w:hanging="5"/>
              <w:jc w:val="both"/>
            </w:pPr>
            <w:r>
              <w:t>Порядок хранения действующих и отмененных локальных нормативных актов</w:t>
            </w:r>
          </w:p>
        </w:tc>
        <w:tc>
          <w:tcPr>
            <w:tcW w:w="5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7A98" w:rsidRDefault="00EA4723">
            <w:pPr>
              <w:spacing w:after="0" w:line="264" w:lineRule="auto"/>
              <w:ind w:left="91"/>
              <w:jc w:val="both"/>
            </w:pPr>
            <w:r>
              <w:t>Организация дифференциальный работу учащихся на уроках математики,</w:t>
            </w:r>
          </w:p>
          <w:p w:rsidR="00AD7A98" w:rsidRDefault="00EA4723">
            <w:pPr>
              <w:spacing w:after="0"/>
              <w:ind w:left="96" w:right="309"/>
              <w:jc w:val="both"/>
            </w:pPr>
            <w:r>
              <w:t>Трёхвариантные задания по степени трудности — облегчённый, средний и повышенный (выбор варианта предоставляется учащему</w:t>
            </w:r>
            <w:r>
              <w:t>ся).</w:t>
            </w:r>
          </w:p>
        </w:tc>
      </w:tr>
      <w:tr w:rsidR="00AD7A98">
        <w:trPr>
          <w:trHeight w:val="779"/>
        </w:trPr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7A98" w:rsidRDefault="00EA4723">
            <w:pPr>
              <w:spacing w:after="0"/>
              <w:ind w:left="37"/>
              <w:jc w:val="center"/>
            </w:pPr>
            <w:r>
              <w:t>5</w:t>
            </w:r>
          </w:p>
        </w:tc>
        <w:tc>
          <w:tcPr>
            <w:tcW w:w="4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7A98" w:rsidRDefault="00EA4723">
            <w:pPr>
              <w:spacing w:after="0"/>
              <w:ind w:left="96"/>
              <w:jc w:val="both"/>
            </w:pPr>
            <w:r>
              <w:t>Порядок ознакомления сотрудников с локальным документом организации</w:t>
            </w:r>
          </w:p>
        </w:tc>
        <w:tc>
          <w:tcPr>
            <w:tcW w:w="5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7A98" w:rsidRDefault="00EA4723">
            <w:pPr>
              <w:spacing w:after="0"/>
              <w:ind w:left="101" w:right="223" w:hanging="5"/>
            </w:pPr>
            <w:r>
              <w:t>Умение работать со слабыми учащимся на основе изучения личности ребенка, проводить индивидуальную работу.</w:t>
            </w:r>
          </w:p>
        </w:tc>
      </w:tr>
    </w:tbl>
    <w:p w:rsidR="00AD7A98" w:rsidRDefault="00EA4723">
      <w:pPr>
        <w:tabs>
          <w:tab w:val="center" w:pos="3399"/>
          <w:tab w:val="center" w:pos="6236"/>
        </w:tabs>
        <w:spacing w:after="0"/>
      </w:pPr>
      <w:r>
        <w:tab/>
      </w:r>
    </w:p>
    <w:p w:rsidR="00EA4723" w:rsidRDefault="00EA4723">
      <w:pPr>
        <w:tabs>
          <w:tab w:val="center" w:pos="3399"/>
          <w:tab w:val="center" w:pos="6236"/>
        </w:tabs>
        <w:spacing w:after="0"/>
      </w:pPr>
    </w:p>
    <w:p w:rsidR="00EA4723" w:rsidRDefault="00EA4723">
      <w:pPr>
        <w:tabs>
          <w:tab w:val="center" w:pos="3399"/>
          <w:tab w:val="center" w:pos="6236"/>
        </w:tabs>
        <w:spacing w:after="0"/>
      </w:pPr>
    </w:p>
    <w:p w:rsidR="00EA4723" w:rsidRDefault="00EA4723" w:rsidP="00EA4723">
      <w:pPr>
        <w:tabs>
          <w:tab w:val="center" w:pos="3399"/>
          <w:tab w:val="center" w:pos="6236"/>
        </w:tabs>
        <w:spacing w:after="0"/>
        <w:jc w:val="center"/>
      </w:pPr>
      <w:r>
        <w:t>Директор                                                Э.М.Э</w:t>
      </w:r>
      <w:bookmarkStart w:id="0" w:name="_GoBack"/>
      <w:bookmarkEnd w:id="0"/>
      <w:r>
        <w:t>лмасханова</w:t>
      </w:r>
    </w:p>
    <w:sectPr w:rsidR="00EA4723">
      <w:pgSz w:w="11900" w:h="16840"/>
      <w:pgMar w:top="1440" w:right="1392" w:bottom="1440" w:left="19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A98"/>
    <w:rsid w:val="00AD7A98"/>
    <w:rsid w:val="00EA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0BB5B"/>
  <w15:docId w15:val="{C4B4B352-37B9-495E-9A4F-13801B997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Skynet</dc:creator>
  <cp:keywords/>
  <cp:lastModifiedBy>Skynet</cp:lastModifiedBy>
  <cp:revision>2</cp:revision>
  <dcterms:created xsi:type="dcterms:W3CDTF">2024-05-06T21:36:00Z</dcterms:created>
  <dcterms:modified xsi:type="dcterms:W3CDTF">2024-05-06T21:36:00Z</dcterms:modified>
</cp:coreProperties>
</file>