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86F" w:rsidRPr="00C1186F" w:rsidRDefault="00C1186F" w:rsidP="00C1186F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</w:t>
      </w:r>
      <w:r w:rsidRPr="00C1186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ФООП </w:t>
      </w:r>
      <w:r w:rsidR="0020040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(ФОП) </w:t>
      </w:r>
      <w:bookmarkStart w:id="0" w:name="_GoBack"/>
      <w:bookmarkEnd w:id="0"/>
      <w:r w:rsidRPr="00C1186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и ПООП: сравнение документов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»</w:t>
      </w:r>
    </w:p>
    <w:p w:rsidR="00C1186F" w:rsidRPr="00C1186F" w:rsidRDefault="00C1186F" w:rsidP="00C1186F">
      <w:pPr>
        <w:spacing w:after="0"/>
        <w:ind w:left="-99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18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Минпросвещения утвердило федеральные ООП (приказы от </w:t>
      </w:r>
      <w:hyperlink r:id="rId5" w:anchor="/document/97/502838/infobar-attachment/" w:tgtFrame="_self" w:history="1">
        <w:r w:rsidRPr="00C1186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16.11.2022 № 992</w:t>
        </w:r>
      </w:hyperlink>
      <w:r w:rsidRPr="00C118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hyperlink r:id="rId6" w:anchor="/document/97/502839/infobar-attachment/" w:tgtFrame="_self" w:history="1">
        <w:r w:rsidRPr="00C1186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от 16.11.2022 № 993</w:t>
        </w:r>
      </w:hyperlink>
      <w:r w:rsidRPr="00C118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hyperlink r:id="rId7" w:anchor="/document/97/502840/infobar-attachment/" w:tgtFrame="_self" w:history="1">
        <w:r w:rsidRPr="00C1186F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от 23.11.2022 № 1014</w:t>
        </w:r>
      </w:hyperlink>
      <w:r w:rsidRPr="00C118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). А школы не позднее 01.09.2023 обязаны привести свои программы в соответствие с федеральными. Все новшества смотрите в справочнике. Узнайте, какие изменения придется вносить в ООП. </w:t>
      </w:r>
    </w:p>
    <w:tbl>
      <w:tblPr>
        <w:tblW w:w="5437" w:type="pct"/>
        <w:tblInd w:w="-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837"/>
        <w:gridCol w:w="4109"/>
        <w:gridCol w:w="3553"/>
      </w:tblGrid>
      <w:tr w:rsidR="00C1186F" w:rsidRPr="00C1186F" w:rsidTr="00C1186F">
        <w:trPr>
          <w:tblHeader/>
        </w:trPr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86F" w:rsidRPr="00C1186F" w:rsidRDefault="00C1186F" w:rsidP="00C1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ООП</w:t>
            </w:r>
          </w:p>
        </w:tc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86F" w:rsidRPr="00C1186F" w:rsidRDefault="00C1186F" w:rsidP="00C1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ФООП (ФОП)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86F" w:rsidRPr="00C1186F" w:rsidRDefault="00C1186F" w:rsidP="00C11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ПООП</w:t>
            </w:r>
          </w:p>
        </w:tc>
      </w:tr>
      <w:tr w:rsidR="00C1186F" w:rsidRPr="00C1186F" w:rsidTr="00C1186F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86F" w:rsidRPr="00C1186F" w:rsidRDefault="00C1186F" w:rsidP="00C1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Целевой раздел</w:t>
            </w:r>
          </w:p>
        </w:tc>
      </w:tr>
      <w:tr w:rsidR="00C1186F" w:rsidRPr="00C1186F" w:rsidTr="00C1186F"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86F" w:rsidRPr="00C1186F" w:rsidRDefault="00C1186F" w:rsidP="00C1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86F" w:rsidRPr="00C1186F" w:rsidRDefault="00C1186F" w:rsidP="00C1186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дают готовых формулировок планируемых результатов. В разделе представлена общая характеристика планируемых результатов. Школа формулирует личностные, метапредметные и предметные результаты самостоятельно на основе ФГОС уровня образования в соответствии с ФООП (</w:t>
            </w:r>
            <w:hyperlink r:id="rId8" w:anchor="/document/99/351825406/XA00M262MM/" w:tgtFrame="_self" w:history="1">
              <w:r w:rsidRPr="00C1186F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6.1 ст. 1 Федерального закона от 24.09.2022 № 371-ФЗ</w:t>
              </w:r>
            </w:hyperlink>
            <w:r w:rsidRPr="00C11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1186F" w:rsidRPr="00C1186F" w:rsidRDefault="00C1186F" w:rsidP="00C1186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Планируемые результаты в ООП должны быть не ниже планируемых результатов ФООП (</w:t>
            </w:r>
            <w:hyperlink r:id="rId9" w:anchor="/document/99/351825406/XA00M262MM/" w:tgtFrame="_self" w:history="1">
              <w:r w:rsidRPr="00C1186F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6.2 ст. 1 Федерального закона от 24.09.2022 № 371-ФЗ</w:t>
              </w:r>
            </w:hyperlink>
            <w:r w:rsidRPr="00C11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C1186F" w:rsidRPr="00C1186F" w:rsidRDefault="00C1186F" w:rsidP="00C1186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содержательном разделе ФООП планируемые результаты прописаны только в федеральных рабочих программах. Для уровня НОО по трем учебным предметам: «Русский язык», «Литературное чтение», «Окружающий мир». Для уровней ООО и СОО – по шести учебным предметам: «Русский язык», «Литература», «История», «Обществознание», «География», «Основы безопасности жизнедеятельности»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86F" w:rsidRPr="00C1186F" w:rsidRDefault="00C1186F" w:rsidP="00C1186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дают готовых формулировок планируемых результатов. В разделе представлены общая характеристика планируемых результатов. Школа формулирует личностные, метапредметные и предметные результаты самостоятельно на основе ФГОС уровня образования и с учетом ПООП.</w:t>
            </w:r>
          </w:p>
          <w:p w:rsidR="00C1186F" w:rsidRPr="00C1186F" w:rsidRDefault="00C1186F" w:rsidP="00C1186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Планируемые результаты прописаны в содержательном разделе ПООП по каждому учебному предмету. Содержат личностные, метапредметные и предметные результаты. Предметные результаты разделены на классы по уровням образования.</w:t>
            </w:r>
          </w:p>
          <w:p w:rsidR="00C1186F" w:rsidRPr="00C1186F" w:rsidRDefault="00C1186F" w:rsidP="00C1186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Школа формулирует личностные, метапредметные и предметные результаты самостоятельно на основе ФГОС уровня образования и с учетом ПООП</w:t>
            </w:r>
          </w:p>
        </w:tc>
      </w:tr>
      <w:tr w:rsidR="00C1186F" w:rsidRPr="00C1186F" w:rsidTr="00C1186F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86F" w:rsidRPr="00C1186F" w:rsidRDefault="00C1186F" w:rsidP="00C1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Содержательный раздел</w:t>
            </w:r>
          </w:p>
        </w:tc>
      </w:tr>
      <w:tr w:rsidR="00C1186F" w:rsidRPr="00C1186F" w:rsidTr="00C1186F"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86F" w:rsidRPr="00C1186F" w:rsidRDefault="00C1186F" w:rsidP="00C1186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Рабочие программы учебных предметов, учебных курсов (в том числе внеурочной деятельности), учебных модулей</w:t>
            </w:r>
          </w:p>
        </w:tc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86F" w:rsidRPr="00C1186F" w:rsidRDefault="00C1186F" w:rsidP="00C1186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Содержат </w:t>
            </w:r>
            <w:r w:rsidRPr="00C1186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федеральные рабочие программы учебных предметов. </w:t>
            </w:r>
            <w:r w:rsidRPr="00C11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Включают рабочие программы только по нескольким учебным предметам. Для уровня НОО по трем учебным предметам: «Русский язык», «Литературное чтение», «Окружающий мир». Для уровней ООО и СОО – по шести учебным предметам: «Русский </w:t>
            </w:r>
            <w:r w:rsidRPr="00C11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язык», «Литература», «История», «Обществознание», «География», «Основы безопасности жизнедеятельности».</w:t>
            </w:r>
          </w:p>
          <w:p w:rsidR="00C1186F" w:rsidRPr="00C1186F" w:rsidRDefault="00C1186F" w:rsidP="00C1186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Одно из нововведений – модуль «Элементы начальной военной подготовки» в федеральной рабочей программе по ОБЖ для уровня СОО. Его предлагают в одном из вариантов содержания предмета. Модуль предполагает, что старшеклассники будут изучать строевую подготовку, правила обращения с оружием, действия и способы передвижения в бою, средства индивидуальной защиты и сооружения для защиты личного состава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86F" w:rsidRPr="00C1186F" w:rsidRDefault="00C1186F" w:rsidP="00C1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Содержат примерные рабочие программы по всем учебным предметам, которые обязательны для изучения на уровне образования</w:t>
            </w:r>
          </w:p>
        </w:tc>
      </w:tr>
      <w:tr w:rsidR="00C1186F" w:rsidRPr="00C1186F" w:rsidTr="00C1186F"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86F" w:rsidRPr="00C1186F" w:rsidRDefault="00C1186F" w:rsidP="00C1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 формирования/развития УУД</w:t>
            </w:r>
          </w:p>
        </w:tc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86F" w:rsidRPr="00C1186F" w:rsidRDefault="00C1186F" w:rsidP="00C1186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ФООП всех уровней образования содержат программы формирования УУД у школьников.</w:t>
            </w:r>
          </w:p>
          <w:p w:rsidR="00C1186F" w:rsidRPr="00C1186F" w:rsidRDefault="00C1186F" w:rsidP="00C1186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программах описываются взаимосвязи УУД с содержанием учебных предметов. А также особенности реализации основных направлений и форм учебно-исследовательской деятельности в рамках урочной и внеурочной деятельности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86F" w:rsidRPr="00C1186F" w:rsidRDefault="00C1186F" w:rsidP="00C1186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ПООП НОО и ООО включают примерные программы формирования УУД.</w:t>
            </w:r>
          </w:p>
          <w:p w:rsidR="00C1186F" w:rsidRPr="00C1186F" w:rsidRDefault="00C1186F" w:rsidP="00C1186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ПООП СОО – примерная программа развития УУД</w:t>
            </w:r>
          </w:p>
        </w:tc>
      </w:tr>
      <w:tr w:rsidR="00C1186F" w:rsidRPr="00C1186F" w:rsidTr="00C1186F"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86F" w:rsidRPr="00C1186F" w:rsidRDefault="00C1186F" w:rsidP="00C1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воспитания</w:t>
            </w:r>
          </w:p>
        </w:tc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86F" w:rsidRPr="00C1186F" w:rsidRDefault="00C1186F" w:rsidP="00C1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ФООП всех уровней обучения содержится </w:t>
            </w:r>
            <w:r w:rsidRPr="00C11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федеральная рабочая программа воспитания</w:t>
            </w:r>
            <w:r w:rsidRPr="00C1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которая соответствует обновленной </w:t>
            </w:r>
            <w:hyperlink r:id="rId10" w:history="1">
              <w:r w:rsidRPr="00C118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примерной рабочей программе воспитания</w:t>
              </w:r>
            </w:hyperlink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86F" w:rsidRPr="00C1186F" w:rsidRDefault="00C1186F" w:rsidP="00C1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ПООП всех уровней образования – примерные программы воспитания в соответствии с ФГОС уровня образования</w:t>
            </w:r>
          </w:p>
        </w:tc>
      </w:tr>
      <w:tr w:rsidR="00C1186F" w:rsidRPr="00C1186F" w:rsidTr="00C1186F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86F" w:rsidRPr="00C1186F" w:rsidRDefault="00C1186F" w:rsidP="00C1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Организационный раздел</w:t>
            </w:r>
          </w:p>
        </w:tc>
      </w:tr>
      <w:tr w:rsidR="00C1186F" w:rsidRPr="00C1186F" w:rsidTr="00C1186F"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86F" w:rsidRPr="00C1186F" w:rsidRDefault="00C1186F" w:rsidP="00C1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</w:t>
            </w:r>
          </w:p>
        </w:tc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86F" w:rsidRPr="00C1186F" w:rsidRDefault="00C1186F" w:rsidP="00C1186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ФООП всех уровней образования содержат несколько вариантов федеральных учебных планов.</w:t>
            </w:r>
          </w:p>
          <w:p w:rsidR="00C1186F" w:rsidRPr="00C1186F" w:rsidRDefault="00C1186F" w:rsidP="00C1186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ФООП НОО включили пять вариантов федеральных учебных планов, в ФООП ООО – шесть вариантов. В ФООП СОО – 19 вариантов федеральных учебных планов по профилям обучения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86F" w:rsidRPr="00C1186F" w:rsidRDefault="00C1186F" w:rsidP="00C1186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ПООП всех уровней включены варианты примерных учебных планов.</w:t>
            </w:r>
          </w:p>
          <w:p w:rsidR="00C1186F" w:rsidRPr="00C1186F" w:rsidRDefault="00C1186F" w:rsidP="00C1186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ПООП НОО – пять вариантов примерных учебных планов.</w:t>
            </w:r>
          </w:p>
          <w:p w:rsidR="00C1186F" w:rsidRPr="00C1186F" w:rsidRDefault="00C1186F" w:rsidP="00C1186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ПООП ООО – шесть вариантов примерных учебных планов.</w:t>
            </w:r>
          </w:p>
          <w:p w:rsidR="00C1186F" w:rsidRPr="00C1186F" w:rsidRDefault="00C1186F" w:rsidP="00C1186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ПООП СОО содержит </w:t>
            </w:r>
            <w:r w:rsidRPr="00C11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восемь вариантов примерных учебных планов:</w:t>
            </w:r>
          </w:p>
          <w:p w:rsidR="00C1186F" w:rsidRPr="00C1186F" w:rsidRDefault="00C1186F" w:rsidP="00C1186F">
            <w:pPr>
              <w:numPr>
                <w:ilvl w:val="0"/>
                <w:numId w:val="1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одному варианту для технологического, естественно-научного, социально-экономического и гуманитарного профилей; </w:t>
            </w:r>
          </w:p>
          <w:p w:rsidR="00C1186F" w:rsidRPr="00C1186F" w:rsidRDefault="00C1186F" w:rsidP="00C1186F">
            <w:pPr>
              <w:numPr>
                <w:ilvl w:val="0"/>
                <w:numId w:val="1"/>
              </w:numPr>
              <w:spacing w:after="10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варианта для универсального профиля</w:t>
            </w:r>
          </w:p>
        </w:tc>
      </w:tr>
      <w:tr w:rsidR="00C1186F" w:rsidRPr="00C1186F" w:rsidTr="00C1186F"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86F" w:rsidRPr="00C1186F" w:rsidRDefault="00C1186F" w:rsidP="00C1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 внеурочной деятельности</w:t>
            </w:r>
          </w:p>
        </w:tc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86F" w:rsidRPr="00C1186F" w:rsidRDefault="00C1186F" w:rsidP="00C1186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ФООП на уровнях НОО и ООО содержат описание направлений федеральных планов внеурочной деятельности. Конкретной формы плана и примерного распределения часов нет. Дополнительно ФООП НОО предлагает перечень курсов внеурочной деятельности по направлениям, описание которых содержит название курсов, формулировку цели и указание формы организации.</w:t>
            </w:r>
          </w:p>
          <w:p w:rsidR="00C1186F" w:rsidRPr="00C1186F" w:rsidRDefault="00C1186F" w:rsidP="00C1186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план внеурочной деятельности на уровне СОО в проекте ФООП модифицируется в соответствии с профилями обучения. Инвариантный компонент плана внеурочной деятельности одинаков и обязателен для всех профилей. А вариативный компонент прописывается по отдельным профилям. При этом ФООП описывает внеурочную деятельность по полугодиям и каникулярным периодам для 10-х и 11-х классов по профилям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86F" w:rsidRPr="00C1186F" w:rsidRDefault="00C1186F" w:rsidP="00C1186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ПООП всех уровней содержат примерные планы внеурочной деятельности.</w:t>
            </w:r>
          </w:p>
          <w:p w:rsidR="00C1186F" w:rsidRPr="00C1186F" w:rsidRDefault="00C1186F" w:rsidP="00C1186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Конкретных форм плана и распределения часов нет.</w:t>
            </w:r>
          </w:p>
          <w:p w:rsidR="00C1186F" w:rsidRPr="00C1186F" w:rsidRDefault="00C1186F" w:rsidP="00C1186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примерных планах прописаны направления и формы внеурочной деятельности для каждого уровня образования</w:t>
            </w:r>
          </w:p>
        </w:tc>
      </w:tr>
      <w:tr w:rsidR="00C1186F" w:rsidRPr="00C1186F" w:rsidTr="00C1186F"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86F" w:rsidRPr="00C1186F" w:rsidRDefault="00C1186F" w:rsidP="00C1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учебный график</w:t>
            </w:r>
          </w:p>
        </w:tc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86F" w:rsidRPr="00C1186F" w:rsidRDefault="00C1186F" w:rsidP="00C1186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Федеральные календарные учебные графики в программах всех уровней образования конкретизированы.</w:t>
            </w:r>
          </w:p>
          <w:p w:rsidR="00C1186F" w:rsidRPr="00C1186F" w:rsidRDefault="00C1186F" w:rsidP="00C1186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КУГ представлены по учебным четвертям. Однако школам оставили право организовать учебный год по триместрам.</w:t>
            </w:r>
          </w:p>
          <w:p w:rsidR="00C1186F" w:rsidRPr="00C1186F" w:rsidRDefault="00C1186F" w:rsidP="00C1186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ФООП не содержат конкретной формы федерального календарного </w:t>
            </w:r>
            <w:r w:rsidRPr="00C11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учебного графика, только его описание. В описании указаны конкретные сроки начала и окончания учебного года для всех уровней образования: это 1 сентября и 20 мая. Если на 1 сентября приходится выходной день, то учебный год начинается в первый, следующий за ним рабочий день. Если выходной выпадает на 20 мая, то учебный год заканчивается в предыдущий день. Для 9-х и 11-х классов окончание учебного года определяется графиком ГИА.</w:t>
            </w:r>
          </w:p>
          <w:p w:rsidR="00C1186F" w:rsidRPr="00C1186F" w:rsidRDefault="00C1186F" w:rsidP="00C1186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Также зафиксировали продолжительность учебных четвертей и каникул для всех уровней образования. В начальной школе закрепили неделю дополнительных каникул для первоклассников. Ранее это регламентировали только санитарные требования (</w:t>
            </w:r>
            <w:hyperlink r:id="rId11" w:anchor="/document/99/566085656/XA00MBC2MT/" w:history="1">
              <w:r w:rsidRPr="00C1186F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3.4.16 СП 2.4.3648-20</w:t>
              </w:r>
            </w:hyperlink>
            <w:r w:rsidRPr="00C11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2" w:anchor="/document/99/573500115/XA00M1K2LS/" w:history="1">
              <w:r w:rsidRPr="00C1186F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таблица 6.6 СанПиН 1.2.3685-21</w:t>
              </w:r>
            </w:hyperlink>
            <w:r w:rsidRPr="00C11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86F" w:rsidRPr="00C1186F" w:rsidRDefault="00C1186F" w:rsidP="00C1186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ПООП не содержат конкретной формы календарного учебного графика, только его описание.</w:t>
            </w:r>
          </w:p>
          <w:p w:rsidR="00C1186F" w:rsidRPr="00C1186F" w:rsidRDefault="00C1186F" w:rsidP="00C1186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описании указано, что календарный учебный график реализации ООП образовательная организация составляет самостоятельно с учетом требований санитарных правил и мнения участников </w:t>
            </w:r>
            <w:r w:rsidRPr="00C11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отношений.</w:t>
            </w:r>
          </w:p>
          <w:p w:rsidR="00C1186F" w:rsidRPr="00C1186F" w:rsidRDefault="00C1186F" w:rsidP="00C1186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График составляется с учетом системы организации учебного года: четвертной, триместровой, </w:t>
            </w:r>
            <w:proofErr w:type="spellStart"/>
            <w:r w:rsidRPr="00C11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биместровой</w:t>
            </w:r>
            <w:proofErr w:type="spellEnd"/>
            <w:r w:rsidRPr="00C11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модульной и др.</w:t>
            </w:r>
          </w:p>
        </w:tc>
      </w:tr>
      <w:tr w:rsidR="00C1186F" w:rsidRPr="00C1186F" w:rsidTr="00C1186F"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86F" w:rsidRPr="00C1186F" w:rsidRDefault="00C1186F" w:rsidP="00C1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Календарный план воспитательной работы</w:t>
            </w:r>
          </w:p>
        </w:tc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86F" w:rsidRPr="00C1186F" w:rsidRDefault="00C1186F" w:rsidP="00C1186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календарный план воспитательной работы содержит единый для всех школ перечень основных государственных и народных праздников, памятных дат.</w:t>
            </w:r>
          </w:p>
          <w:p w:rsidR="00C1186F" w:rsidRPr="00C1186F" w:rsidRDefault="00C1186F" w:rsidP="00C1186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Школа вправе проводить иные мероприятия. Главное, чтобы они соответствовали федеральной рабочей программе воспитания и ключевым направлениям воспитания и дополнительного образования детей.</w:t>
            </w:r>
          </w:p>
          <w:p w:rsidR="00C1186F" w:rsidRPr="00C1186F" w:rsidRDefault="00C1186F" w:rsidP="00C1186F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Федеральный календарный план воспитательной работы может быть реализован в рамках урочной и внеурочной деятельности</w:t>
            </w:r>
          </w:p>
        </w:tc>
        <w:tc>
          <w:tcPr>
            <w:tcW w:w="1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86F" w:rsidRPr="00C1186F" w:rsidRDefault="00C1186F" w:rsidP="00C1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ПООП приведена примерная структура плана. Возможно построение плана по основным направлениям воспитания, по календарным периодам — месяцам, четвертям, триместрам — или в иной форме</w:t>
            </w:r>
          </w:p>
        </w:tc>
      </w:tr>
    </w:tbl>
    <w:p w:rsidR="00C1186F" w:rsidRPr="00C1186F" w:rsidRDefault="00C1186F" w:rsidP="00C1186F">
      <w:pPr>
        <w:spacing w:after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894E52" w:rsidRDefault="00894E52"/>
    <w:sectPr w:rsidR="00894E52" w:rsidSect="00C1186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A6E33"/>
    <w:multiLevelType w:val="multilevel"/>
    <w:tmpl w:val="C2A8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82"/>
    <w:rsid w:val="00200400"/>
    <w:rsid w:val="00894E52"/>
    <w:rsid w:val="00BC5582"/>
    <w:rsid w:val="00C1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C463"/>
  <w15:docId w15:val="{599418C2-2B0F-4DAE-BF48-E87FE4D0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10" Type="http://schemas.openxmlformats.org/officeDocument/2006/relationships/hyperlink" Target="https://1zavuch.ru/system/content/attachment/1/16/-41276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1204</Words>
  <Characters>6865</Characters>
  <Application>Microsoft Office Word</Application>
  <DocSecurity>0</DocSecurity>
  <Lines>57</Lines>
  <Paragraphs>16</Paragraphs>
  <ScaleCrop>false</ScaleCrop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Лиана</dc:creator>
  <cp:keywords/>
  <dc:description/>
  <cp:lastModifiedBy>Валерик</cp:lastModifiedBy>
  <cp:revision>3</cp:revision>
  <dcterms:created xsi:type="dcterms:W3CDTF">2023-02-21T14:25:00Z</dcterms:created>
  <dcterms:modified xsi:type="dcterms:W3CDTF">2023-02-23T19:19:00Z</dcterms:modified>
</cp:coreProperties>
</file>