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8C9" w:rsidRDefault="001478C9" w:rsidP="001478C9">
      <w:pPr>
        <w:spacing w:before="0" w:beforeAutospacing="0" w:after="0" w:afterAutospacing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4306F4" w:rsidRPr="008F7698" w:rsidRDefault="001478C9" w:rsidP="004306F4">
      <w:pPr>
        <w:spacing w:before="0" w:beforeAutospacing="0" w:after="0" w:afterAutospacing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</w:t>
      </w:r>
      <w:r w:rsidR="005736D6">
        <w:rPr>
          <w:sz w:val="24"/>
          <w:szCs w:val="24"/>
          <w:lang w:val="ru-RU"/>
        </w:rPr>
        <w:t xml:space="preserve">ВЕДЕНСКАЯ </w:t>
      </w:r>
      <w:r>
        <w:rPr>
          <w:sz w:val="24"/>
          <w:szCs w:val="24"/>
          <w:lang w:val="ru-RU"/>
        </w:rPr>
        <w:t>СРЕДН</w:t>
      </w:r>
      <w:r w:rsidR="005736D6">
        <w:rPr>
          <w:sz w:val="24"/>
          <w:szCs w:val="24"/>
          <w:lang w:val="ru-RU"/>
        </w:rPr>
        <w:t>ЯЯ ОБЩЕОБРАЗОВАТЕЛЬНАЯ ШКОЛА № 1</w:t>
      </w:r>
      <w:r>
        <w:rPr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br/>
      </w:r>
    </w:p>
    <w:p w:rsidR="004306F4" w:rsidRPr="008F7698" w:rsidRDefault="004306F4" w:rsidP="004306F4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9074DB" w:rsidRDefault="009074DB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Pr="004306F4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9074DB" w:rsidRPr="001478C9" w:rsidRDefault="000F071C" w:rsidP="001478C9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ПАСПОРТ</w:t>
      </w:r>
    </w:p>
    <w:p w:rsidR="009074DB" w:rsidRPr="001478C9" w:rsidRDefault="000F071C" w:rsidP="001478C9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учебного кабинета </w:t>
      </w:r>
      <w:r w:rsidR="005736D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начальных классов</w:t>
      </w:r>
    </w:p>
    <w:p w:rsidR="009074DB" w:rsidRDefault="009074DB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5736D6" w:rsidRDefault="005736D6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566E33" w:rsidRDefault="00566E33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566E33" w:rsidRDefault="00566E33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566E33" w:rsidRDefault="00566E33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5736D6" w:rsidRPr="004306F4" w:rsidRDefault="005736D6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9074DB" w:rsidRPr="00D55479" w:rsidRDefault="000F071C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5547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tbl>
      <w:tblPr>
        <w:tblW w:w="9781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13"/>
        <w:gridCol w:w="6268"/>
      </w:tblGrid>
      <w:tr w:rsidR="009074DB" w:rsidRPr="007605F8" w:rsidTr="00D55479">
        <w:trPr>
          <w:trHeight w:val="263"/>
        </w:trPr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кабинетом</w:t>
            </w:r>
          </w:p>
        </w:tc>
        <w:tc>
          <w:tcPr>
            <w:tcW w:w="6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 w:rsidP="007605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Учитель </w:t>
            </w:r>
            <w:r w:rsidR="00760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математики Метиева А.Д</w:t>
            </w:r>
          </w:p>
        </w:tc>
      </w:tr>
      <w:tr w:rsidR="009074DB" w:rsidRPr="004306F4" w:rsidTr="00D55479">
        <w:trPr>
          <w:trHeight w:val="263"/>
        </w:trPr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Площадь кабинета</w:t>
            </w:r>
          </w:p>
        </w:tc>
        <w:tc>
          <w:tcPr>
            <w:tcW w:w="6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6D6" w:rsidRPr="005736D6" w:rsidRDefault="003B7B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78м</w:t>
            </w:r>
            <w:r w:rsidRPr="003B7BF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</w:p>
        </w:tc>
      </w:tr>
      <w:tr w:rsidR="009074DB" w:rsidRPr="004306F4" w:rsidTr="00D55479">
        <w:trPr>
          <w:trHeight w:val="263"/>
        </w:trPr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sz w:val="24"/>
                <w:szCs w:val="24"/>
              </w:rPr>
              <w:t>Число рабочих мест</w:t>
            </w:r>
          </w:p>
        </w:tc>
        <w:tc>
          <w:tcPr>
            <w:tcW w:w="6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074DB" w:rsidRPr="004306F4" w:rsidTr="00D55479">
        <w:trPr>
          <w:trHeight w:val="273"/>
        </w:trPr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sz w:val="24"/>
                <w:szCs w:val="24"/>
              </w:rPr>
              <w:t>Номер кабинета</w:t>
            </w:r>
          </w:p>
        </w:tc>
        <w:tc>
          <w:tcPr>
            <w:tcW w:w="6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BB24BE" w:rsidRDefault="007605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205</w:t>
            </w:r>
            <w:bookmarkStart w:id="0" w:name="_GoBack"/>
            <w:bookmarkEnd w:id="0"/>
          </w:p>
        </w:tc>
      </w:tr>
    </w:tbl>
    <w:p w:rsidR="009074DB" w:rsidRPr="00D55479" w:rsidRDefault="000F071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55479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Оснащение</w:t>
      </w:r>
    </w:p>
    <w:tbl>
      <w:tblPr>
        <w:tblW w:w="9781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858"/>
        <w:gridCol w:w="1923"/>
      </w:tblGrid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0F07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06F4">
              <w:rPr>
                <w:rFonts w:ascii="Times New Roman" w:hAnsi="Times New Roman" w:cs="Times New Roman"/>
                <w:b/>
                <w:bCs/>
                <w:color w:val="000000"/>
              </w:rPr>
              <w:t>Количество</w:t>
            </w:r>
          </w:p>
        </w:tc>
      </w:tr>
      <w:tr w:rsidR="009074DB" w:rsidRPr="004306F4" w:rsidTr="00D55479"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Мебель и общее оснащение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Рельсовая система с классной и интерактивной доской (программное обеспечение, проектор, крепления в комплекте)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Стол учителя с ящиками для хранения или тумбой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Кресло учителя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Шкаф для хранения учебных пособий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BB24BE" w:rsidRDefault="00BB24BE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lang w:val="ru-RU"/>
              </w:rPr>
              <w:t>2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Система (устройство) для затемнения окон</w:t>
            </w:r>
            <w:r w:rsidR="00BB24BE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(Жалюзи)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BB24BE" w:rsidRDefault="00BB24BE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lang w:val="ru-RU"/>
              </w:rPr>
              <w:t>4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 w:rsidP="00BB24B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Стул ученический, регулируемый по высоте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30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Стол ученический, регулируемый по высоте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15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Корзина мусорная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Потолочныйсветильник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BB24BE" w:rsidRDefault="00BB24BE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lang w:val="ru-RU"/>
              </w:rPr>
              <w:t>12</w:t>
            </w:r>
          </w:p>
        </w:tc>
      </w:tr>
      <w:tr w:rsidR="009074DB" w:rsidRPr="004306F4" w:rsidTr="00D55479"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Технические средства обучения (ТСО)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Сетевой фильтр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BB24BE" w:rsidP="00BB24B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Компьютер</w:t>
            </w:r>
            <w:r w:rsidR="000F071C"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(лицензионное программное обеспечение, образовательный контент и система з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ащиты от вредоносной информации</w:t>
            </w:r>
            <w:r w:rsidR="000F071C"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Демонстрационныеучебно-наглядныепособия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Шкаф для хранения таблиц и плакатов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9074DB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BB24BE" w:rsidRDefault="009074DB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</w:tc>
      </w:tr>
    </w:tbl>
    <w:p w:rsidR="00D55479" w:rsidRDefault="00D55479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P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074DB" w:rsidRPr="00D527DA" w:rsidRDefault="000F071C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527D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3. Контроль состояния кабинета</w:t>
      </w:r>
    </w:p>
    <w:p w:rsidR="009074DB" w:rsidRPr="00D55479" w:rsidRDefault="000F071C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55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График осмотра состояния учебного кабинета</w:t>
      </w:r>
    </w:p>
    <w:tbl>
      <w:tblPr>
        <w:tblW w:w="10137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41"/>
        <w:gridCol w:w="1197"/>
        <w:gridCol w:w="1104"/>
        <w:gridCol w:w="967"/>
        <w:gridCol w:w="1061"/>
        <w:gridCol w:w="972"/>
        <w:gridCol w:w="1108"/>
        <w:gridCol w:w="748"/>
        <w:gridCol w:w="964"/>
        <w:gridCol w:w="635"/>
      </w:tblGrid>
      <w:tr w:rsidR="009074DB" w:rsidRPr="00D55479" w:rsidTr="00D55479">
        <w:trPr>
          <w:trHeight w:val="638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Объектосмотра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9074DB" w:rsidRPr="00D55479" w:rsidTr="00D55479">
        <w:trPr>
          <w:trHeight w:val="313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Стены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313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313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Дверь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313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Окна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638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Мебель учительская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638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Мебель ученическая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313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ТСО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627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Наглядные пособия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325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F071C" w:rsidRPr="00D55479" w:rsidRDefault="000F071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74DB" w:rsidRPr="00D55479" w:rsidRDefault="000F071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55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Замечания</w:t>
      </w:r>
      <w:r w:rsidR="000668E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55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</w:t>
      </w:r>
      <w:r w:rsidR="000668E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55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итогам</w:t>
      </w:r>
      <w:r w:rsidR="000668E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55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осмотра</w:t>
      </w:r>
    </w:p>
    <w:tbl>
      <w:tblPr>
        <w:tblW w:w="10206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98"/>
        <w:gridCol w:w="1705"/>
        <w:gridCol w:w="2827"/>
        <w:gridCol w:w="2976"/>
      </w:tblGrid>
      <w:tr w:rsidR="009074DB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Объектосмотра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осмотра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Недостатки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Отметка об устранении недостатков</w:t>
            </w:r>
          </w:p>
        </w:tc>
      </w:tr>
      <w:tr w:rsidR="009074DB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74DB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9074DB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74DB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71C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71C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074DB" w:rsidRPr="00D55479" w:rsidRDefault="009074D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BB24BE" w:rsidRDefault="00BB24BE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BB24BE" w:rsidRDefault="00BB24BE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BB24BE" w:rsidRPr="00BB24BE" w:rsidRDefault="00BB24BE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9074DB" w:rsidRPr="001478C9" w:rsidRDefault="000F071C" w:rsidP="001478C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478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Безопасность</w:t>
      </w:r>
    </w:p>
    <w:p w:rsidR="009074DB" w:rsidRPr="001478C9" w:rsidRDefault="000F071C" w:rsidP="001478C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Инструкция для обучающихся «Правила поведения в кабинете»</w:t>
      </w:r>
    </w:p>
    <w:p w:rsidR="001478C9" w:rsidRDefault="001478C9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Общие требования по охране труда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Каждый ученик отвечает за чистоту, порядок и сохранность своего рабочего места.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Обучающимся категорически запрещается мыть окна, светильники, чистить стекла, подходить к электроприборам, выключателям, розеткам.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Нельзя закрывать и открывать окна, садиться и подниматься на подоконники.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Перед началом работы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При входе в класс не толкаться, не суетиться, соблюдать дисциплину и организованность.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Все оборудование кабинета включайте только с разрешения и с участием учителя. Самовольное включение оборудования запрещается.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Прежде чем приступить к уроку, необходимо вспомнить все указания учителя по безопасному ведению занятия.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Во время работы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В кабинете соблюдайте порядок и чистоту, выполняйте правила техники безопасности.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Не держите на рабочем месте предметы, не требующиеся при выполнении задания.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Не отвлекайтесь сами и не отвлекайте других от работы посторонними разговорами.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4. Будьте внимательны, дисциплинированны, осторожны, точно выполняйте указания учителя.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5. Не сорить, не пылить, мусор убирать в специальную урну.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 аварийной ситуации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Во всех случаях возникновения предаварийной ситуации (обрыв кабеля питания, самопроизвольное отключение оборудования, появление запаха гари и др. признаков) поставьте в известность учителя.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Предпринимайте действия для устранения причин предаварийной ситуации только с разрешения учителя.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При возникновении в кабинете во время занятий аварийных ситуаций не допускать паники и подчиняться только указаниям учителя.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4. В аварийных ситуациях выходить из класса согласно плану эвакуации школы.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После окончания работы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1. Уборка рабочих мест по окончании работы производится в соответствии с указаниями учителя.</w:t>
      </w:r>
    </w:p>
    <w:p w:rsidR="009074DB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При выходе из класса не толкаться, не суетиться, соблюдать дисциплину и организованность.</w:t>
      </w:r>
    </w:p>
    <w:p w:rsidR="001478C9" w:rsidRDefault="001478C9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478C9" w:rsidRPr="001478C9" w:rsidRDefault="001478C9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074DB" w:rsidRPr="001478C9" w:rsidRDefault="009074DB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074DB" w:rsidRDefault="000F071C" w:rsidP="001478C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Инструкция для учителя</w:t>
      </w:r>
    </w:p>
    <w:p w:rsidR="001478C9" w:rsidRPr="001478C9" w:rsidRDefault="001478C9" w:rsidP="001478C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1. Учитель обеспечивает</w:t>
      </w: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систематическое проведение инструктажа с учащимися при использовании ТСО;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ежегодную разработку мероприятий по охране труда для включения их в планы, соглашения по охране труда;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проведение всех видов занятий и других работ только при наличии соответствующего оборудования и других условий, требуемых правилами и нормами по технике безопасности и производственной санитарии;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размещение установок, стендов и приборов в соответствии с правилами и нормами по технике безопасности производственной санитарии;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безопасное состояние учебных рабочих мест, приборов, инструментов;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</w:rPr>
        <w:t>нормальное</w:t>
      </w:r>
      <w:r w:rsidR="003B7B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78C9">
        <w:rPr>
          <w:rFonts w:ascii="Times New Roman" w:hAnsi="Times New Roman" w:cs="Times New Roman"/>
          <w:color w:val="000000"/>
          <w:sz w:val="28"/>
          <w:szCs w:val="28"/>
        </w:rPr>
        <w:t>санитарное</w:t>
      </w:r>
      <w:r w:rsidR="003B7B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78C9">
        <w:rPr>
          <w:rFonts w:ascii="Times New Roman" w:hAnsi="Times New Roman" w:cs="Times New Roman"/>
          <w:color w:val="000000"/>
          <w:sz w:val="28"/>
          <w:szCs w:val="28"/>
        </w:rPr>
        <w:t>состояние</w:t>
      </w:r>
      <w:r w:rsidR="003B7B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78C9">
        <w:rPr>
          <w:rFonts w:ascii="Times New Roman" w:hAnsi="Times New Roman" w:cs="Times New Roman"/>
          <w:color w:val="000000"/>
          <w:sz w:val="28"/>
          <w:szCs w:val="28"/>
        </w:rPr>
        <w:t>помещений;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своевременное сообщение администрации о несчастных случаях, связанных с работой учащихся в кабинете;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проверку знаний и выполнение правил учащихся в кабинете.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Перед занятиями учитель проверяет готовност</w:t>
      </w:r>
      <w:r w:rsidR="00BB24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ь учебного кабинета к занятиям, </w:t>
      </w: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проверяетисправность электроосвещения и проветривает кабинет.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В случае возникновения аварийных ситуаций учитель:</w:t>
      </w:r>
    </w:p>
    <w:p w:rsidR="009074DB" w:rsidRPr="001478C9" w:rsidRDefault="000F071C" w:rsidP="001478C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останавливает проведение работы или занятий, сопряженных с опасностью для жизни;</w:t>
      </w:r>
    </w:p>
    <w:p w:rsidR="009074DB" w:rsidRPr="001478C9" w:rsidRDefault="000F071C" w:rsidP="001478C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принимает меры к эвакуации обучающихся;</w:t>
      </w:r>
    </w:p>
    <w:p w:rsidR="009074DB" w:rsidRPr="001478C9" w:rsidRDefault="000F071C" w:rsidP="001478C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сообщает о происшедшем администрации школы, при пожаре извещает службу «101»;</w:t>
      </w:r>
    </w:p>
    <w:p w:rsidR="009074DB" w:rsidRPr="001478C9" w:rsidRDefault="000F071C" w:rsidP="001478C9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оказывает первую доврачебную помощь пострадавшим в случае необходимости согласно действующей инструкции оказания первой помощи пострадавшим.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4. По окончании занятий в кабинете учитель:</w:t>
      </w:r>
    </w:p>
    <w:p w:rsidR="009074DB" w:rsidRPr="001478C9" w:rsidRDefault="000F071C" w:rsidP="001478C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отключает от электросети аппаратуру ТСО;</w:t>
      </w:r>
    </w:p>
    <w:p w:rsidR="009074DB" w:rsidRPr="001478C9" w:rsidRDefault="000F071C" w:rsidP="001478C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проверяет чистоту в кабинете и порядок на рабочих местах;</w:t>
      </w:r>
    </w:p>
    <w:p w:rsidR="009074DB" w:rsidRPr="001478C9" w:rsidRDefault="000F071C" w:rsidP="001478C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</w:rPr>
        <w:t>проветривает</w:t>
      </w:r>
      <w:r w:rsidR="003B7B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78C9">
        <w:rPr>
          <w:rFonts w:ascii="Times New Roman" w:hAnsi="Times New Roman" w:cs="Times New Roman"/>
          <w:color w:val="000000"/>
          <w:sz w:val="28"/>
          <w:szCs w:val="28"/>
        </w:rPr>
        <w:t>кабинет;</w:t>
      </w:r>
    </w:p>
    <w:p w:rsidR="009074DB" w:rsidRPr="001478C9" w:rsidRDefault="000F071C" w:rsidP="001478C9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выключает электроосвещение, закрывает кабинет на ключ.</w:t>
      </w:r>
    </w:p>
    <w:p w:rsidR="009074DB" w:rsidRPr="004306F4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5. Обо всех недостатках, обнаруженных во время занятий, учитель сообщает администрации.</w:t>
      </w:r>
    </w:p>
    <w:sectPr w:rsidR="009074DB" w:rsidRPr="004306F4" w:rsidSect="001478C9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420" w:rsidRDefault="00B45420" w:rsidP="001478C9">
      <w:pPr>
        <w:spacing w:before="0" w:after="0"/>
      </w:pPr>
      <w:r>
        <w:separator/>
      </w:r>
    </w:p>
  </w:endnote>
  <w:endnote w:type="continuationSeparator" w:id="0">
    <w:p w:rsidR="00B45420" w:rsidRDefault="00B45420" w:rsidP="001478C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420" w:rsidRDefault="00B45420" w:rsidP="001478C9">
      <w:pPr>
        <w:spacing w:before="0" w:after="0"/>
      </w:pPr>
      <w:r>
        <w:separator/>
      </w:r>
    </w:p>
  </w:footnote>
  <w:footnote w:type="continuationSeparator" w:id="0">
    <w:p w:rsidR="00B45420" w:rsidRDefault="00B45420" w:rsidP="001478C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C5F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7035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8675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5CE"/>
    <w:rsid w:val="00033762"/>
    <w:rsid w:val="000668E8"/>
    <w:rsid w:val="000B5561"/>
    <w:rsid w:val="000F071C"/>
    <w:rsid w:val="001478C9"/>
    <w:rsid w:val="00172084"/>
    <w:rsid w:val="00190750"/>
    <w:rsid w:val="001A28A8"/>
    <w:rsid w:val="001E51F1"/>
    <w:rsid w:val="002D33B1"/>
    <w:rsid w:val="002D3591"/>
    <w:rsid w:val="003514A0"/>
    <w:rsid w:val="003B7BFC"/>
    <w:rsid w:val="004306F4"/>
    <w:rsid w:val="00450432"/>
    <w:rsid w:val="004F7E17"/>
    <w:rsid w:val="00566E33"/>
    <w:rsid w:val="005736D6"/>
    <w:rsid w:val="005A05CE"/>
    <w:rsid w:val="00653AF6"/>
    <w:rsid w:val="007605F8"/>
    <w:rsid w:val="007B7534"/>
    <w:rsid w:val="00871AE7"/>
    <w:rsid w:val="009074DB"/>
    <w:rsid w:val="009617EB"/>
    <w:rsid w:val="00A04C7E"/>
    <w:rsid w:val="00AC04F5"/>
    <w:rsid w:val="00B32766"/>
    <w:rsid w:val="00B45420"/>
    <w:rsid w:val="00B73A5A"/>
    <w:rsid w:val="00B8271A"/>
    <w:rsid w:val="00BB24BE"/>
    <w:rsid w:val="00BE629D"/>
    <w:rsid w:val="00BF1E4B"/>
    <w:rsid w:val="00D527DA"/>
    <w:rsid w:val="00D55479"/>
    <w:rsid w:val="00E438A1"/>
    <w:rsid w:val="00F01E19"/>
    <w:rsid w:val="00F81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C6540"/>
  <w15:docId w15:val="{C4CECE36-7517-44BE-B43F-ACFDD9D53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306F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06F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478C9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1478C9"/>
  </w:style>
  <w:style w:type="paragraph" w:styleId="a7">
    <w:name w:val="footer"/>
    <w:basedOn w:val="a"/>
    <w:link w:val="a8"/>
    <w:uiPriority w:val="99"/>
    <w:unhideWhenUsed/>
    <w:rsid w:val="001478C9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147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zelim</dc:creator>
  <dc:description>Подготовлено экспертами Актион-МЦФЭР</dc:description>
  <cp:lastModifiedBy>Пользователь Windows</cp:lastModifiedBy>
  <cp:revision>13</cp:revision>
  <cp:lastPrinted>2022-09-11T16:49:00Z</cp:lastPrinted>
  <dcterms:created xsi:type="dcterms:W3CDTF">2021-10-08T20:32:00Z</dcterms:created>
  <dcterms:modified xsi:type="dcterms:W3CDTF">2023-12-13T13:26:00Z</dcterms:modified>
</cp:coreProperties>
</file>